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B7819" w14:textId="77777777" w:rsidR="00DF3BA8" w:rsidRDefault="00DF3BA8" w:rsidP="00DF3BA8">
      <w:bookmarkStart w:id="0" w:name="_Hlk131159838"/>
      <w:r>
        <w:rPr>
          <w:noProof/>
        </w:rPr>
        <mc:AlternateContent>
          <mc:Choice Requires="wps">
            <w:drawing>
              <wp:anchor distT="45720" distB="45720" distL="114300" distR="114300" simplePos="0" relativeHeight="251660288" behindDoc="0" locked="0" layoutInCell="1" allowOverlap="1" wp14:anchorId="13CEBE77" wp14:editId="7D6D8FAD">
                <wp:simplePos x="0" y="0"/>
                <wp:positionH relativeFrom="column">
                  <wp:posOffset>4417695</wp:posOffset>
                </wp:positionH>
                <wp:positionV relativeFrom="paragraph">
                  <wp:posOffset>0</wp:posOffset>
                </wp:positionV>
                <wp:extent cx="2830830" cy="866775"/>
                <wp:effectExtent l="0" t="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866775"/>
                        </a:xfrm>
                        <a:prstGeom prst="rect">
                          <a:avLst/>
                        </a:prstGeom>
                        <a:solidFill>
                          <a:srgbClr val="FFFFFF"/>
                        </a:solidFill>
                        <a:ln w="9525">
                          <a:solidFill>
                            <a:srgbClr val="000000"/>
                          </a:solidFill>
                          <a:miter lim="800000"/>
                          <a:headEnd/>
                          <a:tailEnd/>
                        </a:ln>
                      </wps:spPr>
                      <wps:txbx>
                        <w:txbxContent>
                          <w:p w14:paraId="7A27EED5" w14:textId="273F68A0" w:rsidR="00DF3BA8" w:rsidRPr="0052724C" w:rsidRDefault="0052724C" w:rsidP="00DF3BA8">
                            <w:pPr>
                              <w:rPr>
                                <w:b/>
                                <w:bCs/>
                                <w:sz w:val="32"/>
                                <w:szCs w:val="32"/>
                              </w:rPr>
                            </w:pPr>
                            <w:r w:rsidRPr="0052724C">
                              <w:rPr>
                                <w:b/>
                                <w:bCs/>
                                <w:sz w:val="32"/>
                                <w:szCs w:val="32"/>
                              </w:rPr>
                              <w:t>SUNY Gen Ed Category:</w:t>
                            </w:r>
                          </w:p>
                          <w:p w14:paraId="469D7D3E" w14:textId="51BF2BA0" w:rsidR="0052724C" w:rsidRPr="00FE35F1" w:rsidRDefault="0052724C" w:rsidP="00DF3BA8">
                            <w:pPr>
                              <w:rPr>
                                <w:sz w:val="32"/>
                                <w:szCs w:val="32"/>
                              </w:rPr>
                            </w:pPr>
                            <w:r w:rsidRPr="00FE35F1">
                              <w:rPr>
                                <w:sz w:val="32"/>
                                <w:szCs w:val="32"/>
                              </w:rPr>
                              <w:t>Humanities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EBE77" id="_x0000_t202" coordsize="21600,21600" o:spt="202" path="m,l,21600r21600,l21600,xe">
                <v:stroke joinstyle="miter"/>
                <v:path gradientshapeok="t" o:connecttype="rect"/>
              </v:shapetype>
              <v:shape id="Text Box 2" o:spid="_x0000_s1026" type="#_x0000_t202" style="position:absolute;margin-left:347.85pt;margin-top:0;width:222.9pt;height:6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">
                <v:textbox>
                  <w:txbxContent>
                    <w:p w14:paraId="7A27EED5" w14:textId="273F68A0" w:rsidR="00DF3BA8" w:rsidRPr="0052724C" w:rsidRDefault="0052724C" w:rsidP="00DF3BA8">
                      <w:pPr>
                        <w:rPr>
                          <w:b/>
                          <w:bCs/>
                          <w:sz w:val="32"/>
                          <w:szCs w:val="32"/>
                        </w:rPr>
                      </w:pPr>
                      <w:r w:rsidRPr="0052724C">
                        <w:rPr>
                          <w:b/>
                          <w:bCs/>
                          <w:sz w:val="32"/>
                          <w:szCs w:val="32"/>
                        </w:rPr>
                        <w:t>SUNY Gen Ed Category:</w:t>
                      </w:r>
                    </w:p>
                    <w:p w14:paraId="469D7D3E" w14:textId="51BF2BA0" w:rsidR="0052724C" w:rsidRPr="00FE35F1" w:rsidRDefault="0052724C" w:rsidP="00DF3BA8">
                      <w:pPr>
                        <w:rPr>
                          <w:sz w:val="32"/>
                          <w:szCs w:val="32"/>
                        </w:rPr>
                      </w:pPr>
                      <w:r w:rsidRPr="00FE35F1">
                        <w:rPr>
                          <w:sz w:val="32"/>
                          <w:szCs w:val="32"/>
                        </w:rPr>
                        <w:t>Humanities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6F2DE5BE" wp14:editId="4ED39AA4">
                <wp:simplePos x="0" y="0"/>
                <wp:positionH relativeFrom="column">
                  <wp:posOffset>-361950</wp:posOffset>
                </wp:positionH>
                <wp:positionV relativeFrom="paragraph">
                  <wp:posOffset>0</wp:posOffset>
                </wp:positionV>
                <wp:extent cx="395287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52475"/>
                        </a:xfrm>
                        <a:prstGeom prst="rect">
                          <a:avLst/>
                        </a:prstGeom>
                        <a:solidFill>
                          <a:srgbClr val="FFFFFF"/>
                        </a:solidFill>
                        <a:ln w="9525">
                          <a:solidFill>
                            <a:schemeClr val="tx1"/>
                          </a:solidFill>
                          <a:miter lim="800000"/>
                          <a:headEnd/>
                          <a:tailEnd/>
                        </a:ln>
                      </wps:spPr>
                      <wps:txbx>
                        <w:txbxContent>
                          <w:p w14:paraId="1C355991" w14:textId="0F9B36A0" w:rsidR="00DF3BA8" w:rsidRPr="000F6C3C" w:rsidRDefault="00DF3BA8" w:rsidP="00DF3BA8">
                            <w:pPr>
                              <w:rPr>
                                <w:rFonts w:ascii="Arial Black" w:hAnsi="Arial Black"/>
                                <w:b/>
                                <w:bCs/>
                                <w:sz w:val="36"/>
                                <w:szCs w:val="36"/>
                              </w:rPr>
                            </w:pPr>
                            <w:r>
                              <w:rPr>
                                <w:rFonts w:ascii="Arial Black" w:hAnsi="Arial Black"/>
                                <w:b/>
                                <w:bCs/>
                                <w:sz w:val="36"/>
                                <w:szCs w:val="36"/>
                              </w:rPr>
                              <w:t>HON 101</w:t>
                            </w:r>
                            <w:r w:rsidR="00F80FA8">
                              <w:rPr>
                                <w:rFonts w:ascii="Arial Black" w:hAnsi="Arial Black"/>
                                <w:b/>
                                <w:bCs/>
                                <w:sz w:val="36"/>
                                <w:szCs w:val="36"/>
                              </w:rPr>
                              <w:t>:  Humanities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DE5BE" id="_x0000_s1027" type="#_x0000_t202" style="position:absolute;margin-left:-28.5pt;margin-top:0;width:311.2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" strokecolor="black [3213]">
                <v:textbox>
                  <w:txbxContent>
                    <w:p w14:paraId="1C355991" w14:textId="0F9B36A0" w:rsidR="00DF3BA8" w:rsidRPr="000F6C3C" w:rsidRDefault="00DF3BA8" w:rsidP="00DF3BA8">
                      <w:pPr>
                        <w:rPr>
                          <w:rFonts w:ascii="Arial Black" w:hAnsi="Arial Black"/>
                          <w:b/>
                          <w:bCs/>
                          <w:sz w:val="36"/>
                          <w:szCs w:val="36"/>
                        </w:rPr>
                      </w:pPr>
                      <w:r>
                        <w:rPr>
                          <w:rFonts w:ascii="Arial Black" w:hAnsi="Arial Black"/>
                          <w:b/>
                          <w:bCs/>
                          <w:sz w:val="36"/>
                          <w:szCs w:val="36"/>
                        </w:rPr>
                        <w:t>HON 101</w:t>
                      </w:r>
                      <w:r w:rsidR="00F80FA8">
                        <w:rPr>
                          <w:rFonts w:ascii="Arial Black" w:hAnsi="Arial Black"/>
                          <w:b/>
                          <w:bCs/>
                          <w:sz w:val="36"/>
                          <w:szCs w:val="36"/>
                        </w:rPr>
                        <w:t>:  Humanities I</w:t>
                      </w:r>
                    </w:p>
                  </w:txbxContent>
                </v:textbox>
                <w10:wrap type="square"/>
              </v:shape>
            </w:pict>
          </mc:Fallback>
        </mc:AlternateContent>
      </w:r>
      <w:r>
        <w:t xml:space="preserve">           </w:t>
      </w:r>
    </w:p>
    <w:p w14:paraId="539B3989" w14:textId="0E780735" w:rsidR="00DF3BA8" w:rsidRDefault="00CF0F98" w:rsidP="00DF3BA8">
      <w:r>
        <w:rPr>
          <w:noProof/>
        </w:rPr>
        <mc:AlternateContent>
          <mc:Choice Requires="wps">
            <w:drawing>
              <wp:anchor distT="45720" distB="45720" distL="114300" distR="114300" simplePos="0" relativeHeight="251665408" behindDoc="0" locked="0" layoutInCell="1" allowOverlap="1" wp14:anchorId="03601E74" wp14:editId="5EE36DB4">
                <wp:simplePos x="0" y="0"/>
                <wp:positionH relativeFrom="column">
                  <wp:posOffset>2562225</wp:posOffset>
                </wp:positionH>
                <wp:positionV relativeFrom="paragraph">
                  <wp:posOffset>3324225</wp:posOffset>
                </wp:positionV>
                <wp:extent cx="4686300" cy="18097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9750"/>
                        </a:xfrm>
                        <a:prstGeom prst="rect">
                          <a:avLst/>
                        </a:prstGeom>
                        <a:solidFill>
                          <a:srgbClr val="FFFFFF"/>
                        </a:solidFill>
                        <a:ln w="9525">
                          <a:solidFill>
                            <a:srgbClr val="000000"/>
                          </a:solidFill>
                          <a:miter lim="800000"/>
                          <a:headEnd/>
                          <a:tailEnd/>
                        </a:ln>
                      </wps:spPr>
                      <wps:txbx>
                        <w:txbxContent>
                          <w:p w14:paraId="6ABEC387" w14:textId="77777777" w:rsidR="00CF0F98" w:rsidRPr="00CF0F98" w:rsidRDefault="00CF0F98" w:rsidP="00CF0F98">
                            <w:pPr>
                              <w:rPr>
                                <w:rStyle w:val="normalspan"/>
                                <w:rFonts w:ascii="Times New Roman" w:hAnsi="Times New Roman"/>
                                <w:bCs/>
                                <w:sz w:val="28"/>
                                <w:szCs w:val="28"/>
                              </w:rPr>
                            </w:pPr>
                            <w:r w:rsidRPr="00CF0F98">
                              <w:rPr>
                                <w:rStyle w:val="normalspan"/>
                                <w:rFonts w:ascii="Times New Roman" w:hAnsi="Times New Roman"/>
                                <w:bCs/>
                                <w:sz w:val="28"/>
                                <w:szCs w:val="28"/>
                              </w:rPr>
                              <w:t xml:space="preserve">This section of HON 101 has been designated an Enduring Questions (EQ) course. One of the primary goals of the EQ designation is to demonstrate to participants that disciplines across the liberal arts are grappling with similar ideas - challenging ideas that have been the subject of analysis throughout the history of human civilization. </w:t>
                            </w:r>
                          </w:p>
                          <w:p w14:paraId="4F0294DE" w14:textId="77777777" w:rsidR="00DF3BA8" w:rsidRDefault="00DF3BA8" w:rsidP="00CF0F98">
                            <w:pPr>
                              <w:ind w:firstLine="45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01E74" id="_x0000_s1028" type="#_x0000_t202" style="position:absolute;margin-left:201.75pt;margin-top:261.75pt;width:369pt;height:1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">
                <v:textbox>
                  <w:txbxContent>
                    <w:p w14:paraId="6ABEC387" w14:textId="77777777" w:rsidR="00CF0F98" w:rsidRPr="00CF0F98" w:rsidRDefault="00CF0F98" w:rsidP="00CF0F98">
                      <w:pPr>
                        <w:rPr>
                          <w:rStyle w:val="normalspan"/>
                          <w:rFonts w:ascii="Times New Roman" w:hAnsi="Times New Roman"/>
                          <w:bCs/>
                          <w:sz w:val="28"/>
                          <w:szCs w:val="28"/>
                        </w:rPr>
                      </w:pPr>
                      <w:r w:rsidRPr="00CF0F98">
                        <w:rPr>
                          <w:rStyle w:val="normalspan"/>
                          <w:rFonts w:ascii="Times New Roman" w:hAnsi="Times New Roman"/>
                          <w:bCs/>
                          <w:sz w:val="28"/>
                          <w:szCs w:val="28"/>
                        </w:rPr>
                        <w:t xml:space="preserve">This section of HON 101 has been designated an Enduring Questions (EQ) course. One of the primary goals of the EQ designation is to demonstrate to participants that disciplines across the liberal arts are grappling with similar ideas - challenging ideas that have been the subject of analysis throughout the history of human civilization. </w:t>
                      </w:r>
                    </w:p>
                    <w:p w14:paraId="4F0294DE" w14:textId="77777777" w:rsidR="00DF3BA8" w:rsidRDefault="00DF3BA8" w:rsidP="00CF0F98">
                      <w:pPr>
                        <w:ind w:firstLine="450"/>
                      </w:pPr>
                    </w:p>
                  </w:txbxContent>
                </v:textbox>
                <w10:wrap type="square"/>
              </v:shape>
            </w:pict>
          </mc:Fallback>
        </mc:AlternateContent>
      </w:r>
      <w:r w:rsidR="00DF3BA8">
        <w:rPr>
          <w:noProof/>
        </w:rPr>
        <mc:AlternateContent>
          <mc:Choice Requires="wps">
            <w:drawing>
              <wp:anchor distT="45720" distB="45720" distL="114300" distR="114300" simplePos="0" relativeHeight="251670528" behindDoc="0" locked="0" layoutInCell="1" allowOverlap="1" wp14:anchorId="26E05FB8" wp14:editId="63EE10EF">
                <wp:simplePos x="0" y="0"/>
                <wp:positionH relativeFrom="column">
                  <wp:posOffset>-361950</wp:posOffset>
                </wp:positionH>
                <wp:positionV relativeFrom="paragraph">
                  <wp:posOffset>3371850</wp:posOffset>
                </wp:positionV>
                <wp:extent cx="2838450" cy="17621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762125"/>
                        </a:xfrm>
                        <a:prstGeom prst="rect">
                          <a:avLst/>
                        </a:prstGeom>
                        <a:solidFill>
                          <a:srgbClr val="FFFFFF"/>
                        </a:solidFill>
                        <a:ln w="9525">
                          <a:solidFill>
                            <a:srgbClr val="000000"/>
                          </a:solidFill>
                          <a:miter lim="800000"/>
                          <a:headEnd/>
                          <a:tailEnd/>
                        </a:ln>
                      </wps:spPr>
                      <wps:txbx>
                        <w:txbxContent>
                          <w:p w14:paraId="05018401" w14:textId="36E9C5A2" w:rsidR="00DF3BA8" w:rsidRDefault="0052724C" w:rsidP="00DF3BA8">
                            <w:r>
                              <w:rPr>
                                <w:noProof/>
                              </w:rPr>
                              <w:drawing>
                                <wp:inline distT="0" distB="0" distL="0" distR="0" wp14:anchorId="41DC3759" wp14:editId="7745415F">
                                  <wp:extent cx="2497455" cy="1661795"/>
                                  <wp:effectExtent l="0" t="0" r="0" b="0"/>
                                  <wp:docPr id="7" name="Picture 7" descr="A picture containing text,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urnitu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7455" cy="16617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05FB8" id="_x0000_s1029" type="#_x0000_t202" style="position:absolute;margin-left:-28.5pt;margin-top:265.5pt;width:223.5pt;height:13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">
                <v:textbox>
                  <w:txbxContent>
                    <w:p w14:paraId="05018401" w14:textId="36E9C5A2" w:rsidR="00DF3BA8" w:rsidRDefault="0052724C" w:rsidP="00DF3BA8">
                      <w:r>
                        <w:rPr>
                          <w:noProof/>
                        </w:rPr>
                        <w:drawing>
                          <wp:inline distT="0" distB="0" distL="0" distR="0" wp14:anchorId="41DC3759" wp14:editId="7745415F">
                            <wp:extent cx="2497455" cy="1661795"/>
                            <wp:effectExtent l="0" t="0" r="0" b="0"/>
                            <wp:docPr id="7" name="Picture 7" descr="A picture containing text,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urnitu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7455" cy="1661795"/>
                                    </a:xfrm>
                                    <a:prstGeom prst="rect">
                                      <a:avLst/>
                                    </a:prstGeom>
                                    <a:noFill/>
                                    <a:ln>
                                      <a:noFill/>
                                    </a:ln>
                                  </pic:spPr>
                                </pic:pic>
                              </a:graphicData>
                            </a:graphic>
                          </wp:inline>
                        </w:drawing>
                      </w:r>
                    </w:p>
                  </w:txbxContent>
                </v:textbox>
                <w10:wrap type="square"/>
              </v:shape>
            </w:pict>
          </mc:Fallback>
        </mc:AlternateContent>
      </w:r>
      <w:r w:rsidR="00DF3BA8">
        <w:rPr>
          <w:noProof/>
        </w:rPr>
        <mc:AlternateContent>
          <mc:Choice Requires="wps">
            <w:drawing>
              <wp:anchor distT="45720" distB="45720" distL="114300" distR="114300" simplePos="0" relativeHeight="251664384" behindDoc="0" locked="0" layoutInCell="1" allowOverlap="1" wp14:anchorId="69499F87" wp14:editId="4879EAB0">
                <wp:simplePos x="0" y="0"/>
                <wp:positionH relativeFrom="column">
                  <wp:posOffset>-361950</wp:posOffset>
                </wp:positionH>
                <wp:positionV relativeFrom="paragraph">
                  <wp:posOffset>2914650</wp:posOffset>
                </wp:positionV>
                <wp:extent cx="3571875" cy="304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04800"/>
                        </a:xfrm>
                        <a:prstGeom prst="rect">
                          <a:avLst/>
                        </a:prstGeom>
                        <a:solidFill>
                          <a:srgbClr val="FFFFFF"/>
                        </a:solidFill>
                        <a:ln w="9525">
                          <a:solidFill>
                            <a:srgbClr val="000000"/>
                          </a:solidFill>
                          <a:miter lim="800000"/>
                          <a:headEnd/>
                          <a:tailEnd/>
                        </a:ln>
                      </wps:spPr>
                      <wps:txbx>
                        <w:txbxContent>
                          <w:p w14:paraId="2FF4E334" w14:textId="7FEAE7B1" w:rsidR="00DF3BA8" w:rsidRDefault="00DF3BA8" w:rsidP="00DF3BA8">
                            <w:r w:rsidRPr="00631159">
                              <w:rPr>
                                <w:b/>
                                <w:bCs/>
                                <w:sz w:val="28"/>
                                <w:szCs w:val="28"/>
                              </w:rPr>
                              <w:t xml:space="preserve">Enduring Questions (EQ) sections of </w:t>
                            </w:r>
                            <w:r w:rsidR="00F80FA8">
                              <w:rPr>
                                <w:b/>
                                <w:bCs/>
                                <w:sz w:val="28"/>
                                <w:szCs w:val="28"/>
                              </w:rPr>
                              <w:t>HON 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99F87" id="_x0000_s1030" type="#_x0000_t202" style="position:absolute;margin-left:-28.5pt;margin-top:229.5pt;width:281.2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">
                <v:textbox>
                  <w:txbxContent>
                    <w:p w14:paraId="2FF4E334" w14:textId="7FEAE7B1" w:rsidR="00DF3BA8" w:rsidRDefault="00DF3BA8" w:rsidP="00DF3BA8">
                      <w:r w:rsidRPr="00631159">
                        <w:rPr>
                          <w:b/>
                          <w:bCs/>
                          <w:sz w:val="28"/>
                          <w:szCs w:val="28"/>
                        </w:rPr>
                        <w:t xml:space="preserve">Enduring Questions (EQ) sections of </w:t>
                      </w:r>
                      <w:r w:rsidR="00F80FA8">
                        <w:rPr>
                          <w:b/>
                          <w:bCs/>
                          <w:sz w:val="28"/>
                          <w:szCs w:val="28"/>
                        </w:rPr>
                        <w:t>HON 101</w:t>
                      </w:r>
                    </w:p>
                  </w:txbxContent>
                </v:textbox>
                <w10:wrap type="square"/>
              </v:shape>
            </w:pict>
          </mc:Fallback>
        </mc:AlternateContent>
      </w:r>
      <w:r w:rsidR="00DF3BA8">
        <w:rPr>
          <w:noProof/>
        </w:rPr>
        <mc:AlternateContent>
          <mc:Choice Requires="wps">
            <w:drawing>
              <wp:anchor distT="45720" distB="45720" distL="114300" distR="114300" simplePos="0" relativeHeight="251663360" behindDoc="0" locked="0" layoutInCell="1" allowOverlap="1" wp14:anchorId="082D4A51" wp14:editId="25A98EEF">
                <wp:simplePos x="0" y="0"/>
                <wp:positionH relativeFrom="column">
                  <wp:posOffset>4267200</wp:posOffset>
                </wp:positionH>
                <wp:positionV relativeFrom="paragraph">
                  <wp:posOffset>933450</wp:posOffset>
                </wp:positionV>
                <wp:extent cx="2981325" cy="1895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95475"/>
                        </a:xfrm>
                        <a:prstGeom prst="rect">
                          <a:avLst/>
                        </a:prstGeom>
                        <a:solidFill>
                          <a:srgbClr val="FFFFFF"/>
                        </a:solidFill>
                        <a:ln w="9525">
                          <a:solidFill>
                            <a:srgbClr val="000000"/>
                          </a:solidFill>
                          <a:miter lim="800000"/>
                          <a:headEnd/>
                          <a:tailEnd/>
                        </a:ln>
                      </wps:spPr>
                      <wps:txbx>
                        <w:txbxContent>
                          <w:p w14:paraId="5084B620" w14:textId="1B429BA2" w:rsidR="00DF3BA8" w:rsidRDefault="00284448" w:rsidP="00F80FA8">
                            <w:pPr>
                              <w:jc w:val="center"/>
                            </w:pPr>
                            <w:r>
                              <w:rPr>
                                <w:rFonts w:ascii="Times New Roman" w:hAnsi="Times New Roman"/>
                                <w:noProof/>
                                <w:szCs w:val="24"/>
                              </w:rPr>
                              <w:drawing>
                                <wp:inline distT="0" distB="0" distL="0" distR="0" wp14:anchorId="655958D6" wp14:editId="4E02AAA2">
                                  <wp:extent cx="2571750" cy="1695449"/>
                                  <wp:effectExtent l="0" t="0" r="0" b="635"/>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4306" cy="1723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D4A51" id="_x0000_s1031" type="#_x0000_t202" style="position:absolute;margin-left:336pt;margin-top:73.5pt;width:234.75pt;height:14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">
                <v:textbox>
                  <w:txbxContent>
                    <w:p w14:paraId="5084B620" w14:textId="1B429BA2" w:rsidR="00DF3BA8" w:rsidRDefault="00284448" w:rsidP="00F80FA8">
                      <w:pPr>
                        <w:jc w:val="center"/>
                      </w:pPr>
                      <w:r>
                        <w:rPr>
                          <w:rFonts w:ascii="Times New Roman" w:hAnsi="Times New Roman"/>
                          <w:noProof/>
                          <w:szCs w:val="24"/>
                        </w:rPr>
                        <w:drawing>
                          <wp:inline distT="0" distB="0" distL="0" distR="0" wp14:anchorId="655958D6" wp14:editId="4E02AAA2">
                            <wp:extent cx="2571750" cy="1695449"/>
                            <wp:effectExtent l="0" t="0" r="0" b="635"/>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4306" cy="1723504"/>
                                    </a:xfrm>
                                    <a:prstGeom prst="rect">
                                      <a:avLst/>
                                    </a:prstGeom>
                                    <a:noFill/>
                                  </pic:spPr>
                                </pic:pic>
                              </a:graphicData>
                            </a:graphic>
                          </wp:inline>
                        </w:drawing>
                      </w:r>
                    </w:p>
                  </w:txbxContent>
                </v:textbox>
                <w10:wrap type="square"/>
              </v:shape>
            </w:pict>
          </mc:Fallback>
        </mc:AlternateContent>
      </w:r>
      <w:r w:rsidR="00DF3BA8">
        <w:rPr>
          <w:noProof/>
        </w:rPr>
        <mc:AlternateContent>
          <mc:Choice Requires="wps">
            <w:drawing>
              <wp:anchor distT="45720" distB="45720" distL="114300" distR="114300" simplePos="0" relativeHeight="251661312" behindDoc="0" locked="0" layoutInCell="1" allowOverlap="1" wp14:anchorId="344FA5E9" wp14:editId="6E9CA5D2">
                <wp:simplePos x="0" y="0"/>
                <wp:positionH relativeFrom="column">
                  <wp:posOffset>-361950</wp:posOffset>
                </wp:positionH>
                <wp:positionV relativeFrom="paragraph">
                  <wp:posOffset>571500</wp:posOffset>
                </wp:positionV>
                <wp:extent cx="2360930" cy="323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30F6985B" w14:textId="77777777" w:rsidR="00DF3BA8" w:rsidRDefault="00DF3BA8" w:rsidP="00DF3BA8">
                            <w:r w:rsidRPr="00B9409F">
                              <w:rPr>
                                <w:b/>
                                <w:bCs/>
                                <w:sz w:val="28"/>
                                <w:szCs w:val="28"/>
                              </w:rPr>
                              <w:t>Catalog Description: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4FA5E9" id="_x0000_s1032" type="#_x0000_t202" style="position:absolute;margin-left:-28.5pt;margin-top:45pt;width:185.9pt;height:2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">
                <v:textbox>
                  <w:txbxContent>
                    <w:p w14:paraId="30F6985B" w14:textId="77777777" w:rsidR="00DF3BA8" w:rsidRDefault="00DF3BA8" w:rsidP="00DF3BA8">
                      <w:r w:rsidRPr="00B9409F">
                        <w:rPr>
                          <w:b/>
                          <w:bCs/>
                          <w:sz w:val="28"/>
                          <w:szCs w:val="28"/>
                        </w:rPr>
                        <w:t>Catalog Description:</w:t>
                      </w:r>
                    </w:p>
                  </w:txbxContent>
                </v:textbox>
                <w10:wrap type="square"/>
              </v:shape>
            </w:pict>
          </mc:Fallback>
        </mc:AlternateContent>
      </w:r>
      <w:r w:rsidR="00DF3BA8">
        <w:rPr>
          <w:noProof/>
        </w:rPr>
        <mc:AlternateContent>
          <mc:Choice Requires="wps">
            <w:drawing>
              <wp:anchor distT="45720" distB="45720" distL="114300" distR="114300" simplePos="0" relativeHeight="251662336" behindDoc="0" locked="0" layoutInCell="1" allowOverlap="1" wp14:anchorId="0A9262C0" wp14:editId="2CE32429">
                <wp:simplePos x="0" y="0"/>
                <wp:positionH relativeFrom="column">
                  <wp:posOffset>-362585</wp:posOffset>
                </wp:positionH>
                <wp:positionV relativeFrom="paragraph">
                  <wp:posOffset>933450</wp:posOffset>
                </wp:positionV>
                <wp:extent cx="4352925" cy="18954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895475"/>
                        </a:xfrm>
                        <a:prstGeom prst="rect">
                          <a:avLst/>
                        </a:prstGeom>
                        <a:solidFill>
                          <a:srgbClr val="FFFFFF"/>
                        </a:solidFill>
                        <a:ln w="9525">
                          <a:solidFill>
                            <a:srgbClr val="000000"/>
                          </a:solidFill>
                          <a:miter lim="800000"/>
                          <a:headEnd/>
                          <a:tailEnd/>
                        </a:ln>
                      </wps:spPr>
                      <wps:txbx>
                        <w:txbxContent>
                          <w:p w14:paraId="1B731EDD" w14:textId="77777777" w:rsidR="00A038E4" w:rsidRDefault="00F80FA8" w:rsidP="00DF3BA8">
                            <w:pPr>
                              <w:rPr>
                                <w:rFonts w:ascii="Open Sans" w:hAnsi="Open Sans" w:cs="Open Sans"/>
                                <w:color w:val="444444"/>
                                <w:sz w:val="21"/>
                                <w:szCs w:val="21"/>
                              </w:rPr>
                            </w:pPr>
                            <w:r>
                              <w:rPr>
                                <w:rFonts w:ascii="Open Sans" w:hAnsi="Open Sans" w:cs="Open Sans"/>
                                <w:color w:val="444444"/>
                                <w:sz w:val="21"/>
                                <w:szCs w:val="21"/>
                              </w:rPr>
                              <w:t xml:space="preserve">This course is the first of a two-course interdisciplinary history of ideas sequence designed for Honors Scholars. Drawing on primary sources produced up to the year 1500, fundamental moral, social, and political questions and concepts will be explored. Students will analyze and think critically about influential texts written during this time span. </w:t>
                            </w:r>
                          </w:p>
                          <w:p w14:paraId="462ED9B7" w14:textId="4D85A761" w:rsidR="00DF3BA8" w:rsidRDefault="00F80FA8" w:rsidP="00DF3BA8">
                            <w:r>
                              <w:rPr>
                                <w:rFonts w:ascii="Open Sans" w:hAnsi="Open Sans" w:cs="Open Sans"/>
                                <w:color w:val="444444"/>
                                <w:sz w:val="21"/>
                                <w:szCs w:val="21"/>
                              </w:rPr>
                              <w:t>Open to Honors Scholars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262C0" id="_x0000_s1033" type="#_x0000_t202" style="position:absolute;margin-left:-28.55pt;margin-top:73.5pt;width:342.75pt;height:14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">
                <v:textbox>
                  <w:txbxContent>
                    <w:p w14:paraId="1B731EDD" w14:textId="77777777" w:rsidR="00A038E4" w:rsidRDefault="00F80FA8" w:rsidP="00DF3BA8">
                      <w:pPr>
                        <w:rPr>
                          <w:rFonts w:ascii="Open Sans" w:hAnsi="Open Sans" w:cs="Open Sans"/>
                          <w:color w:val="444444"/>
                          <w:sz w:val="21"/>
                          <w:szCs w:val="21"/>
                        </w:rPr>
                      </w:pPr>
                      <w:r>
                        <w:rPr>
                          <w:rFonts w:ascii="Open Sans" w:hAnsi="Open Sans" w:cs="Open Sans"/>
                          <w:color w:val="444444"/>
                          <w:sz w:val="21"/>
                          <w:szCs w:val="21"/>
                        </w:rPr>
                        <w:t xml:space="preserve">This course is the first of a two-course interdisciplinary history of ideas sequence designed for Honors Scholars. Drawing on primary sources produced up to the year 1500, fundamental moral, social, and political questions and concepts will be explored. Students will analyze and think critically about influential texts written during this time span. </w:t>
                      </w:r>
                    </w:p>
                    <w:p w14:paraId="462ED9B7" w14:textId="4D85A761" w:rsidR="00DF3BA8" w:rsidRDefault="00F80FA8" w:rsidP="00DF3BA8">
                      <w:r>
                        <w:rPr>
                          <w:rFonts w:ascii="Open Sans" w:hAnsi="Open Sans" w:cs="Open Sans"/>
                          <w:color w:val="444444"/>
                          <w:sz w:val="21"/>
                          <w:szCs w:val="21"/>
                        </w:rPr>
                        <w:t>Open to Honors Scholars only.</w:t>
                      </w:r>
                    </w:p>
                  </w:txbxContent>
                </v:textbox>
                <w10:wrap type="square"/>
              </v:shape>
            </w:pict>
          </mc:Fallback>
        </mc:AlternateContent>
      </w:r>
      <w:r w:rsidR="00DF3BA8">
        <w:tab/>
      </w:r>
      <w:r w:rsidR="00DF3BA8">
        <w:tab/>
      </w:r>
      <w:r w:rsidR="00DF3BA8">
        <w:tab/>
      </w:r>
      <w:r w:rsidR="00DF3BA8">
        <w:tab/>
      </w:r>
      <w:r w:rsidR="00DF3BA8">
        <w:tab/>
      </w:r>
      <w:r w:rsidR="00DF3BA8">
        <w:tab/>
      </w:r>
      <w:r w:rsidR="00DF3BA8">
        <w:tab/>
      </w:r>
      <w:r w:rsidR="00DF3BA8">
        <w:tab/>
      </w:r>
      <w:r w:rsidR="00DF3BA8">
        <w:tab/>
      </w:r>
      <w:r w:rsidR="00DF3BA8">
        <w:tab/>
      </w:r>
    </w:p>
    <w:p w14:paraId="04FB308A" w14:textId="77777777" w:rsidR="00DF3BA8" w:rsidRDefault="00DF3BA8" w:rsidP="00DF3BA8">
      <w:r>
        <w:rPr>
          <w:noProof/>
        </w:rPr>
        <mc:AlternateContent>
          <mc:Choice Requires="wps">
            <w:drawing>
              <wp:anchor distT="45720" distB="45720" distL="114300" distR="114300" simplePos="0" relativeHeight="251669504" behindDoc="0" locked="0" layoutInCell="1" allowOverlap="1" wp14:anchorId="20EF0C84" wp14:editId="4AEC412A">
                <wp:simplePos x="0" y="0"/>
                <wp:positionH relativeFrom="column">
                  <wp:posOffset>5943600</wp:posOffset>
                </wp:positionH>
                <wp:positionV relativeFrom="paragraph">
                  <wp:posOffset>2335530</wp:posOffset>
                </wp:positionV>
                <wp:extent cx="1304925" cy="17621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762125"/>
                        </a:xfrm>
                        <a:prstGeom prst="rect">
                          <a:avLst/>
                        </a:prstGeom>
                        <a:solidFill>
                          <a:srgbClr val="FFFFFF"/>
                        </a:solidFill>
                        <a:ln w="9525">
                          <a:solidFill>
                            <a:srgbClr val="000000"/>
                          </a:solidFill>
                          <a:miter lim="800000"/>
                          <a:headEnd/>
                          <a:tailEnd/>
                        </a:ln>
                      </wps:spPr>
                      <wps:txbx>
                        <w:txbxContent>
                          <w:p w14:paraId="0ACB6E16" w14:textId="4E02EA4C" w:rsidR="00DF3BA8" w:rsidRDefault="0052724C" w:rsidP="00DF3BA8">
                            <w:r>
                              <w:rPr>
                                <w:noProof/>
                              </w:rPr>
                              <w:drawing>
                                <wp:inline distT="0" distB="0" distL="0" distR="0" wp14:anchorId="50A3D7F6" wp14:editId="12D496B9">
                                  <wp:extent cx="1113155" cy="1714500"/>
                                  <wp:effectExtent l="0" t="0" r="0" b="0"/>
                                  <wp:docPr id="8" name="Picture 8"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arrow&#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155" cy="1714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F0C84" id="_x0000_s1034" type="#_x0000_t202" style="position:absolute;margin-left:468pt;margin-top:183.9pt;width:102.75pt;height:13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eWJQIAAE0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">
                <v:textbox>
                  <w:txbxContent>
                    <w:p w14:paraId="0ACB6E16" w14:textId="4E02EA4C" w:rsidR="00DF3BA8" w:rsidRDefault="0052724C" w:rsidP="00DF3BA8">
                      <w:r>
                        <w:rPr>
                          <w:noProof/>
                        </w:rPr>
                        <w:drawing>
                          <wp:inline distT="0" distB="0" distL="0" distR="0" wp14:anchorId="50A3D7F6" wp14:editId="12D496B9">
                            <wp:extent cx="1113155" cy="1714500"/>
                            <wp:effectExtent l="0" t="0" r="0" b="0"/>
                            <wp:docPr id="8" name="Picture 8"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arrow&#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3155" cy="17145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17CEB990" wp14:editId="70B17871">
                <wp:simplePos x="0" y="0"/>
                <wp:positionH relativeFrom="column">
                  <wp:posOffset>-361950</wp:posOffset>
                </wp:positionH>
                <wp:positionV relativeFrom="paragraph">
                  <wp:posOffset>2353945</wp:posOffset>
                </wp:positionV>
                <wp:extent cx="6153150" cy="32861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286125"/>
                        </a:xfrm>
                        <a:prstGeom prst="rect">
                          <a:avLst/>
                        </a:prstGeom>
                        <a:solidFill>
                          <a:srgbClr val="FFFFFF"/>
                        </a:solidFill>
                        <a:ln w="9525">
                          <a:solidFill>
                            <a:srgbClr val="000000"/>
                          </a:solidFill>
                          <a:miter lim="800000"/>
                          <a:headEnd/>
                          <a:tailEnd/>
                        </a:ln>
                      </wps:spPr>
                      <wps:txbx>
                        <w:txbxContent>
                          <w:p w14:paraId="6FB92689" w14:textId="2C2919E5" w:rsidR="00DF3BA8" w:rsidRDefault="00DF3BA8" w:rsidP="00DF3BA8">
                            <w:r w:rsidRPr="00EC2121">
                              <w:t xml:space="preserve">An EQ section of </w:t>
                            </w:r>
                            <w:r w:rsidR="00F80FA8">
                              <w:t>HON</w:t>
                            </w:r>
                            <w:r w:rsidRPr="00EC2121">
                              <w:t xml:space="preserve"> 101 is not harder than other sections. The difference is in the approach: in an EQ section, you will read many </w:t>
                            </w:r>
                            <w:r w:rsidRPr="00EC2121">
                              <w:rPr>
                                <w:b/>
                                <w:bCs/>
                                <w:i/>
                                <w:iCs/>
                              </w:rPr>
                              <w:t>enduring texts</w:t>
                            </w:r>
                            <w:r w:rsidRPr="00EC2121">
                              <w:t>, i.e.</w:t>
                            </w:r>
                            <w:r>
                              <w:t>,</w:t>
                            </w:r>
                            <w:r w:rsidRPr="00EC2121">
                              <w:t xml:space="preserve"> texts that have spoken on </w:t>
                            </w:r>
                            <w:r w:rsidRPr="00EC2121">
                              <w:rPr>
                                <w:b/>
                                <w:bCs/>
                                <w:i/>
                                <w:iCs/>
                              </w:rPr>
                              <w:t>enduring questions</w:t>
                            </w:r>
                            <w:r w:rsidRPr="00EC2121">
                              <w:t xml:space="preserve"> to </w:t>
                            </w:r>
                            <w:proofErr w:type="gramStart"/>
                            <w:r w:rsidRPr="00EC2121">
                              <w:t>many different kinds of</w:t>
                            </w:r>
                            <w:proofErr w:type="gramEnd"/>
                            <w:r w:rsidRPr="00EC2121">
                              <w:t xml:space="preserve"> people in many different historical and cultural circumstances. Through critical reading and thinking – and some in-class discussions – you will discover how these texts can help </w:t>
                            </w:r>
                            <w:r w:rsidRPr="00EC2121">
                              <w:rPr>
                                <w:u w:val="single"/>
                              </w:rPr>
                              <w:t>you</w:t>
                            </w:r>
                            <w:r w:rsidRPr="00EC2121">
                              <w:t xml:space="preserve"> navigate your life in the 21</w:t>
                            </w:r>
                            <w:r w:rsidRPr="00EC2121">
                              <w:rPr>
                                <w:vertAlign w:val="superscript"/>
                              </w:rPr>
                              <w:t>st</w:t>
                            </w:r>
                            <w:r w:rsidRPr="00EC2121">
                              <w:t xml:space="preserve"> century. </w:t>
                            </w:r>
                          </w:p>
                          <w:tbl>
                            <w:tblPr>
                              <w:tblStyle w:val="TableGrid"/>
                              <w:tblW w:w="14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87"/>
                              <w:gridCol w:w="4687"/>
                            </w:tblGrid>
                            <w:tr w:rsidR="00DF3BA8" w14:paraId="4FC22418" w14:textId="77777777" w:rsidTr="000B0B23">
                              <w:tc>
                                <w:tcPr>
                                  <w:tcW w:w="4691" w:type="dxa"/>
                                </w:tcPr>
                                <w:p w14:paraId="2B7D4E3A" w14:textId="77777777" w:rsidR="00BD59A6" w:rsidRDefault="00BD59A6" w:rsidP="00BD59A6">
                                  <w:pPr>
                                    <w:rPr>
                                      <w:rStyle w:val="normalspan"/>
                                      <w:rFonts w:ascii="Times New Roman" w:hAnsi="Times New Roman"/>
                                      <w:bCs/>
                                      <w:sz w:val="28"/>
                                      <w:szCs w:val="28"/>
                                    </w:rPr>
                                  </w:pPr>
                                  <w:r w:rsidRPr="007E7BD5">
                                    <w:rPr>
                                      <w:rStyle w:val="normalspan"/>
                                      <w:rFonts w:ascii="Times New Roman" w:hAnsi="Times New Roman"/>
                                      <w:bCs/>
                                      <w:sz w:val="28"/>
                                      <w:szCs w:val="28"/>
                                    </w:rPr>
                                    <w:t xml:space="preserve">This course </w:t>
                                  </w:r>
                                  <w:r>
                                    <w:rPr>
                                      <w:rStyle w:val="normalspan"/>
                                      <w:rFonts w:ascii="Times New Roman" w:hAnsi="Times New Roman"/>
                                      <w:bCs/>
                                      <w:sz w:val="28"/>
                                      <w:szCs w:val="28"/>
                                    </w:rPr>
                                    <w:t xml:space="preserve">examines </w:t>
                                  </w:r>
                                  <w:r w:rsidRPr="007E7BD5">
                                    <w:rPr>
                                      <w:rStyle w:val="normalspan"/>
                                      <w:rFonts w:ascii="Times New Roman" w:hAnsi="Times New Roman"/>
                                      <w:bCs/>
                                      <w:sz w:val="28"/>
                                      <w:szCs w:val="28"/>
                                    </w:rPr>
                                    <w:t>fundamental questions about</w:t>
                                  </w:r>
                                  <w:r>
                                    <w:rPr>
                                      <w:rStyle w:val="normalspan"/>
                                      <w:rFonts w:ascii="Times New Roman" w:hAnsi="Times New Roman"/>
                                      <w:bCs/>
                                      <w:sz w:val="28"/>
                                      <w:szCs w:val="28"/>
                                    </w:rPr>
                                    <w:t xml:space="preserve"> the human experience, including:</w:t>
                                  </w:r>
                                </w:p>
                                <w:p w14:paraId="463E746B" w14:textId="012EDAFF" w:rsidR="00BD59A6" w:rsidRPr="00BD59A6" w:rsidRDefault="00BD59A6" w:rsidP="00BD59A6">
                                  <w:pPr>
                                    <w:pStyle w:val="ListParagraph"/>
                                    <w:numPr>
                                      <w:ilvl w:val="0"/>
                                      <w:numId w:val="4"/>
                                    </w:numPr>
                                    <w:rPr>
                                      <w:rStyle w:val="normalspan"/>
                                      <w:rFonts w:ascii="Times New Roman" w:hAnsi="Times New Roman"/>
                                      <w:b/>
                                      <w:sz w:val="28"/>
                                      <w:szCs w:val="28"/>
                                    </w:rPr>
                                  </w:pPr>
                                  <w:r w:rsidRPr="00BD59A6">
                                    <w:rPr>
                                      <w:rStyle w:val="normalspan"/>
                                      <w:rFonts w:ascii="Times New Roman" w:hAnsi="Times New Roman"/>
                                      <w:b/>
                                      <w:sz w:val="28"/>
                                      <w:szCs w:val="28"/>
                                    </w:rPr>
                                    <w:t xml:space="preserve">Happiness </w:t>
                                  </w:r>
                                </w:p>
                                <w:p w14:paraId="6505097B" w14:textId="1E694F08" w:rsidR="00BD59A6" w:rsidRPr="00BD59A6" w:rsidRDefault="00BD59A6" w:rsidP="00BD59A6">
                                  <w:pPr>
                                    <w:pStyle w:val="ListParagraph"/>
                                    <w:numPr>
                                      <w:ilvl w:val="0"/>
                                      <w:numId w:val="4"/>
                                    </w:numPr>
                                    <w:rPr>
                                      <w:rStyle w:val="normalspan"/>
                                      <w:rFonts w:ascii="Times New Roman" w:hAnsi="Times New Roman"/>
                                      <w:b/>
                                      <w:sz w:val="28"/>
                                      <w:szCs w:val="28"/>
                                    </w:rPr>
                                  </w:pPr>
                                  <w:r w:rsidRPr="00BD59A6">
                                    <w:rPr>
                                      <w:rStyle w:val="normalspan"/>
                                      <w:rFonts w:ascii="Times New Roman" w:hAnsi="Times New Roman"/>
                                      <w:b/>
                                      <w:sz w:val="28"/>
                                      <w:szCs w:val="28"/>
                                    </w:rPr>
                                    <w:t xml:space="preserve">Justice </w:t>
                                  </w:r>
                                </w:p>
                                <w:p w14:paraId="6724BAD6" w14:textId="77777777" w:rsidR="00BD59A6" w:rsidRPr="00BD59A6" w:rsidRDefault="00BD59A6" w:rsidP="00BD59A6">
                                  <w:pPr>
                                    <w:pStyle w:val="ListParagraph"/>
                                    <w:numPr>
                                      <w:ilvl w:val="0"/>
                                      <w:numId w:val="4"/>
                                    </w:numPr>
                                    <w:rPr>
                                      <w:rStyle w:val="normalspan"/>
                                      <w:rFonts w:cstheme="minorBidi"/>
                                      <w:b/>
                                      <w:sz w:val="28"/>
                                    </w:rPr>
                                  </w:pPr>
                                  <w:r w:rsidRPr="00BD59A6">
                                    <w:rPr>
                                      <w:rStyle w:val="normalspan"/>
                                      <w:rFonts w:ascii="Times New Roman" w:hAnsi="Times New Roman"/>
                                      <w:b/>
                                      <w:sz w:val="28"/>
                                      <w:szCs w:val="28"/>
                                    </w:rPr>
                                    <w:t xml:space="preserve">Rights &amp; Responsibilities </w:t>
                                  </w:r>
                                </w:p>
                                <w:p w14:paraId="0D49A102" w14:textId="07208334" w:rsidR="00BD59A6" w:rsidRPr="00BD59A6" w:rsidRDefault="00BD59A6" w:rsidP="00BD59A6">
                                  <w:pPr>
                                    <w:pStyle w:val="ListParagraph"/>
                                    <w:numPr>
                                      <w:ilvl w:val="0"/>
                                      <w:numId w:val="4"/>
                                    </w:numPr>
                                    <w:rPr>
                                      <w:b/>
                                      <w:sz w:val="28"/>
                                    </w:rPr>
                                  </w:pPr>
                                  <w:r w:rsidRPr="00BD59A6">
                                    <w:rPr>
                                      <w:rStyle w:val="normalspan"/>
                                      <w:rFonts w:ascii="Times New Roman" w:hAnsi="Times New Roman"/>
                                      <w:b/>
                                      <w:sz w:val="28"/>
                                      <w:szCs w:val="28"/>
                                    </w:rPr>
                                    <w:t>Beauty/Love/Truth/Friendship</w:t>
                                  </w:r>
                                </w:p>
                                <w:p w14:paraId="4688AED6" w14:textId="77777777" w:rsidR="00DF3BA8" w:rsidRDefault="00DF3BA8" w:rsidP="00BD59A6">
                                  <w:pPr>
                                    <w:tabs>
                                      <w:tab w:val="left" w:pos="4410"/>
                                    </w:tabs>
                                    <w:ind w:left="720" w:right="-180"/>
                                  </w:pPr>
                                </w:p>
                              </w:tc>
                              <w:tc>
                                <w:tcPr>
                                  <w:tcW w:w="4687" w:type="dxa"/>
                                </w:tcPr>
                                <w:p w14:paraId="04A831B2" w14:textId="00A03E06" w:rsidR="00DF3BA8" w:rsidRPr="005E39A5" w:rsidRDefault="005E39A5" w:rsidP="000B0B23">
                                  <w:pPr>
                                    <w:rPr>
                                      <w:rFonts w:ascii="Times New Roman" w:hAnsi="Times New Roman" w:cs="Times New Roman"/>
                                      <w:sz w:val="32"/>
                                      <w:szCs w:val="32"/>
                                    </w:rPr>
                                  </w:pPr>
                                  <w:r w:rsidRPr="005E39A5">
                                    <w:rPr>
                                      <w:rFonts w:ascii="Times New Roman" w:hAnsi="Times New Roman" w:cs="Times New Roman"/>
                                      <w:sz w:val="32"/>
                                      <w:szCs w:val="32"/>
                                    </w:rPr>
                                    <w:t>Topics considered include</w:t>
                                  </w:r>
                                  <w:r w:rsidR="00DF3BA8" w:rsidRPr="005E39A5">
                                    <w:rPr>
                                      <w:rFonts w:ascii="Times New Roman" w:hAnsi="Times New Roman" w:cs="Times New Roman"/>
                                      <w:sz w:val="32"/>
                                      <w:szCs w:val="32"/>
                                    </w:rPr>
                                    <w:t>:</w:t>
                                  </w:r>
                                </w:p>
                                <w:p w14:paraId="2160C3BC" w14:textId="0D69B3BE" w:rsidR="005E39A5" w:rsidRPr="005E39A5" w:rsidRDefault="005E39A5" w:rsidP="00DF3BA8">
                                  <w:pPr>
                                    <w:pStyle w:val="ListParagraph"/>
                                    <w:numPr>
                                      <w:ilvl w:val="0"/>
                                      <w:numId w:val="3"/>
                                    </w:numPr>
                                    <w:rPr>
                                      <w:rFonts w:ascii="Times New Roman" w:hAnsi="Times New Roman" w:cs="Times New Roman"/>
                                      <w:sz w:val="32"/>
                                      <w:szCs w:val="32"/>
                                    </w:rPr>
                                  </w:pPr>
                                  <w:r w:rsidRPr="005E39A5">
                                    <w:rPr>
                                      <w:rFonts w:ascii="Times New Roman" w:hAnsi="Times New Roman" w:cs="Times New Roman"/>
                                      <w:sz w:val="32"/>
                                      <w:szCs w:val="32"/>
                                    </w:rPr>
                                    <w:t>Religion</w:t>
                                  </w:r>
                                </w:p>
                                <w:p w14:paraId="2B214436" w14:textId="142146EF" w:rsidR="005E39A5" w:rsidRPr="005E39A5" w:rsidRDefault="005E39A5" w:rsidP="00DF3BA8">
                                  <w:pPr>
                                    <w:pStyle w:val="ListParagraph"/>
                                    <w:numPr>
                                      <w:ilvl w:val="0"/>
                                      <w:numId w:val="3"/>
                                    </w:numPr>
                                    <w:rPr>
                                      <w:rFonts w:ascii="Times New Roman" w:hAnsi="Times New Roman" w:cs="Times New Roman"/>
                                      <w:sz w:val="32"/>
                                      <w:szCs w:val="32"/>
                                    </w:rPr>
                                  </w:pPr>
                                  <w:r w:rsidRPr="005E39A5">
                                    <w:rPr>
                                      <w:rFonts w:ascii="Times New Roman" w:hAnsi="Times New Roman" w:cs="Times New Roman"/>
                                      <w:sz w:val="32"/>
                                      <w:szCs w:val="32"/>
                                    </w:rPr>
                                    <w:t>Politics</w:t>
                                  </w:r>
                                </w:p>
                                <w:p w14:paraId="5BAAF885" w14:textId="57AD35D2" w:rsidR="005E39A5" w:rsidRPr="005E39A5" w:rsidRDefault="005E39A5" w:rsidP="00DF3BA8">
                                  <w:pPr>
                                    <w:pStyle w:val="ListParagraph"/>
                                    <w:numPr>
                                      <w:ilvl w:val="0"/>
                                      <w:numId w:val="3"/>
                                    </w:numPr>
                                    <w:rPr>
                                      <w:rFonts w:ascii="Times New Roman" w:hAnsi="Times New Roman" w:cs="Times New Roman"/>
                                      <w:sz w:val="32"/>
                                      <w:szCs w:val="32"/>
                                    </w:rPr>
                                  </w:pPr>
                                  <w:r w:rsidRPr="005E39A5">
                                    <w:rPr>
                                      <w:rFonts w:ascii="Times New Roman" w:hAnsi="Times New Roman" w:cs="Times New Roman"/>
                                      <w:sz w:val="32"/>
                                      <w:szCs w:val="32"/>
                                    </w:rPr>
                                    <w:t>Morality</w:t>
                                  </w:r>
                                </w:p>
                                <w:p w14:paraId="22CA9555" w14:textId="5C4F3540" w:rsidR="005E39A5" w:rsidRPr="005E39A5" w:rsidRDefault="005E39A5" w:rsidP="00DF3BA8">
                                  <w:pPr>
                                    <w:pStyle w:val="ListParagraph"/>
                                    <w:numPr>
                                      <w:ilvl w:val="0"/>
                                      <w:numId w:val="3"/>
                                    </w:numPr>
                                    <w:rPr>
                                      <w:rFonts w:ascii="Times New Roman" w:hAnsi="Times New Roman" w:cs="Times New Roman"/>
                                      <w:sz w:val="32"/>
                                      <w:szCs w:val="32"/>
                                    </w:rPr>
                                  </w:pPr>
                                  <w:r w:rsidRPr="005E39A5">
                                    <w:rPr>
                                      <w:rFonts w:ascii="Times New Roman" w:hAnsi="Times New Roman" w:cs="Times New Roman"/>
                                      <w:sz w:val="32"/>
                                      <w:szCs w:val="32"/>
                                    </w:rPr>
                                    <w:t>History</w:t>
                                  </w:r>
                                </w:p>
                                <w:p w14:paraId="1BD4A8D5" w14:textId="77777777" w:rsidR="00DF3BA8" w:rsidRDefault="00DF3BA8" w:rsidP="000B0B23">
                                  <w:pPr>
                                    <w:tabs>
                                      <w:tab w:val="left" w:pos="4410"/>
                                    </w:tabs>
                                    <w:ind w:right="-180"/>
                                  </w:pPr>
                                </w:p>
                              </w:tc>
                              <w:tc>
                                <w:tcPr>
                                  <w:tcW w:w="4687" w:type="dxa"/>
                                </w:tcPr>
                                <w:p w14:paraId="485DC101" w14:textId="77777777" w:rsidR="00DF3BA8" w:rsidRDefault="00DF3BA8" w:rsidP="000B0B23">
                                  <w:pPr>
                                    <w:tabs>
                                      <w:tab w:val="left" w:pos="4410"/>
                                    </w:tabs>
                                    <w:ind w:right="-180"/>
                                  </w:pPr>
                                </w:p>
                              </w:tc>
                            </w:tr>
                          </w:tbl>
                          <w:p w14:paraId="65EF99AA" w14:textId="77777777" w:rsidR="00DF3BA8" w:rsidRDefault="00DF3BA8" w:rsidP="00DF3BA8">
                            <w:pPr>
                              <w:tabs>
                                <w:tab w:val="left" w:pos="4410"/>
                              </w:tabs>
                              <w:ind w:right="-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EB990" id="_x0000_s1035" type="#_x0000_t202" style="position:absolute;margin-left:-28.5pt;margin-top:185.35pt;width:484.5pt;height:25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">
                <v:textbox>
                  <w:txbxContent>
                    <w:p w14:paraId="6FB92689" w14:textId="2C2919E5" w:rsidR="00DF3BA8" w:rsidRDefault="00DF3BA8" w:rsidP="00DF3BA8">
                      <w:r w:rsidRPr="00EC2121">
                        <w:t xml:space="preserve">An EQ section of </w:t>
                      </w:r>
                      <w:r w:rsidR="00F80FA8">
                        <w:t>HON</w:t>
                      </w:r>
                      <w:r w:rsidRPr="00EC2121">
                        <w:t xml:space="preserve"> 101 is not harder than other sections. The difference is in the approach: in an EQ section, you will read many </w:t>
                      </w:r>
                      <w:r w:rsidRPr="00EC2121">
                        <w:rPr>
                          <w:b/>
                          <w:bCs/>
                          <w:i/>
                          <w:iCs/>
                        </w:rPr>
                        <w:t>enduring texts</w:t>
                      </w:r>
                      <w:r w:rsidRPr="00EC2121">
                        <w:t>, i.e.</w:t>
                      </w:r>
                      <w:r>
                        <w:t>,</w:t>
                      </w:r>
                      <w:r w:rsidRPr="00EC2121">
                        <w:t xml:space="preserve"> texts that have spoken on </w:t>
                      </w:r>
                      <w:r w:rsidRPr="00EC2121">
                        <w:rPr>
                          <w:b/>
                          <w:bCs/>
                          <w:i/>
                          <w:iCs/>
                        </w:rPr>
                        <w:t>enduring questions</w:t>
                      </w:r>
                      <w:r w:rsidRPr="00EC2121">
                        <w:t xml:space="preserve"> to </w:t>
                      </w:r>
                      <w:proofErr w:type="gramStart"/>
                      <w:r w:rsidRPr="00EC2121">
                        <w:t>many different kinds of</w:t>
                      </w:r>
                      <w:proofErr w:type="gramEnd"/>
                      <w:r w:rsidRPr="00EC2121">
                        <w:t xml:space="preserve"> people in many different historical and cultural circumstances. Through critical reading and thinking – and some in-class discussions – you will discover how these texts can help </w:t>
                      </w:r>
                      <w:r w:rsidRPr="00EC2121">
                        <w:rPr>
                          <w:u w:val="single"/>
                        </w:rPr>
                        <w:t>you</w:t>
                      </w:r>
                      <w:r w:rsidRPr="00EC2121">
                        <w:t xml:space="preserve"> navigate your life in the 21</w:t>
                      </w:r>
                      <w:r w:rsidRPr="00EC2121">
                        <w:rPr>
                          <w:vertAlign w:val="superscript"/>
                        </w:rPr>
                        <w:t>st</w:t>
                      </w:r>
                      <w:r w:rsidRPr="00EC2121">
                        <w:t xml:space="preserve"> century. </w:t>
                      </w:r>
                    </w:p>
                    <w:tbl>
                      <w:tblPr>
                        <w:tblStyle w:val="TableGrid"/>
                        <w:tblW w:w="14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87"/>
                        <w:gridCol w:w="4687"/>
                      </w:tblGrid>
                      <w:tr w:rsidR="00DF3BA8" w14:paraId="4FC22418" w14:textId="77777777" w:rsidTr="000B0B23">
                        <w:tc>
                          <w:tcPr>
                            <w:tcW w:w="4691" w:type="dxa"/>
                          </w:tcPr>
                          <w:p w14:paraId="2B7D4E3A" w14:textId="77777777" w:rsidR="00BD59A6" w:rsidRDefault="00BD59A6" w:rsidP="00BD59A6">
                            <w:pPr>
                              <w:rPr>
                                <w:rStyle w:val="normalspan"/>
                                <w:rFonts w:ascii="Times New Roman" w:hAnsi="Times New Roman"/>
                                <w:bCs/>
                                <w:sz w:val="28"/>
                                <w:szCs w:val="28"/>
                              </w:rPr>
                            </w:pPr>
                            <w:r w:rsidRPr="007E7BD5">
                              <w:rPr>
                                <w:rStyle w:val="normalspan"/>
                                <w:rFonts w:ascii="Times New Roman" w:hAnsi="Times New Roman"/>
                                <w:bCs/>
                                <w:sz w:val="28"/>
                                <w:szCs w:val="28"/>
                              </w:rPr>
                              <w:t xml:space="preserve">This course </w:t>
                            </w:r>
                            <w:r>
                              <w:rPr>
                                <w:rStyle w:val="normalspan"/>
                                <w:rFonts w:ascii="Times New Roman" w:hAnsi="Times New Roman"/>
                                <w:bCs/>
                                <w:sz w:val="28"/>
                                <w:szCs w:val="28"/>
                              </w:rPr>
                              <w:t xml:space="preserve">examines </w:t>
                            </w:r>
                            <w:r w:rsidRPr="007E7BD5">
                              <w:rPr>
                                <w:rStyle w:val="normalspan"/>
                                <w:rFonts w:ascii="Times New Roman" w:hAnsi="Times New Roman"/>
                                <w:bCs/>
                                <w:sz w:val="28"/>
                                <w:szCs w:val="28"/>
                              </w:rPr>
                              <w:t>fundamental questions about</w:t>
                            </w:r>
                            <w:r>
                              <w:rPr>
                                <w:rStyle w:val="normalspan"/>
                                <w:rFonts w:ascii="Times New Roman" w:hAnsi="Times New Roman"/>
                                <w:bCs/>
                                <w:sz w:val="28"/>
                                <w:szCs w:val="28"/>
                              </w:rPr>
                              <w:t xml:space="preserve"> the human experience, including:</w:t>
                            </w:r>
                          </w:p>
                          <w:p w14:paraId="463E746B" w14:textId="012EDAFF" w:rsidR="00BD59A6" w:rsidRPr="00BD59A6" w:rsidRDefault="00BD59A6" w:rsidP="00BD59A6">
                            <w:pPr>
                              <w:pStyle w:val="ListParagraph"/>
                              <w:numPr>
                                <w:ilvl w:val="0"/>
                                <w:numId w:val="4"/>
                              </w:numPr>
                              <w:rPr>
                                <w:rStyle w:val="normalspan"/>
                                <w:rFonts w:ascii="Times New Roman" w:hAnsi="Times New Roman"/>
                                <w:b/>
                                <w:sz w:val="28"/>
                                <w:szCs w:val="28"/>
                              </w:rPr>
                            </w:pPr>
                            <w:r w:rsidRPr="00BD59A6">
                              <w:rPr>
                                <w:rStyle w:val="normalspan"/>
                                <w:rFonts w:ascii="Times New Roman" w:hAnsi="Times New Roman"/>
                                <w:b/>
                                <w:sz w:val="28"/>
                                <w:szCs w:val="28"/>
                              </w:rPr>
                              <w:t xml:space="preserve">Happiness </w:t>
                            </w:r>
                          </w:p>
                          <w:p w14:paraId="6505097B" w14:textId="1E694F08" w:rsidR="00BD59A6" w:rsidRPr="00BD59A6" w:rsidRDefault="00BD59A6" w:rsidP="00BD59A6">
                            <w:pPr>
                              <w:pStyle w:val="ListParagraph"/>
                              <w:numPr>
                                <w:ilvl w:val="0"/>
                                <w:numId w:val="4"/>
                              </w:numPr>
                              <w:rPr>
                                <w:rStyle w:val="normalspan"/>
                                <w:rFonts w:ascii="Times New Roman" w:hAnsi="Times New Roman"/>
                                <w:b/>
                                <w:sz w:val="28"/>
                                <w:szCs w:val="28"/>
                              </w:rPr>
                            </w:pPr>
                            <w:r w:rsidRPr="00BD59A6">
                              <w:rPr>
                                <w:rStyle w:val="normalspan"/>
                                <w:rFonts w:ascii="Times New Roman" w:hAnsi="Times New Roman"/>
                                <w:b/>
                                <w:sz w:val="28"/>
                                <w:szCs w:val="28"/>
                              </w:rPr>
                              <w:t xml:space="preserve">Justice </w:t>
                            </w:r>
                          </w:p>
                          <w:p w14:paraId="6724BAD6" w14:textId="77777777" w:rsidR="00BD59A6" w:rsidRPr="00BD59A6" w:rsidRDefault="00BD59A6" w:rsidP="00BD59A6">
                            <w:pPr>
                              <w:pStyle w:val="ListParagraph"/>
                              <w:numPr>
                                <w:ilvl w:val="0"/>
                                <w:numId w:val="4"/>
                              </w:numPr>
                              <w:rPr>
                                <w:rStyle w:val="normalspan"/>
                                <w:rFonts w:cstheme="minorBidi"/>
                                <w:b/>
                                <w:sz w:val="28"/>
                              </w:rPr>
                            </w:pPr>
                            <w:r w:rsidRPr="00BD59A6">
                              <w:rPr>
                                <w:rStyle w:val="normalspan"/>
                                <w:rFonts w:ascii="Times New Roman" w:hAnsi="Times New Roman"/>
                                <w:b/>
                                <w:sz w:val="28"/>
                                <w:szCs w:val="28"/>
                              </w:rPr>
                              <w:t xml:space="preserve">Rights &amp; Responsibilities </w:t>
                            </w:r>
                          </w:p>
                          <w:p w14:paraId="0D49A102" w14:textId="07208334" w:rsidR="00BD59A6" w:rsidRPr="00BD59A6" w:rsidRDefault="00BD59A6" w:rsidP="00BD59A6">
                            <w:pPr>
                              <w:pStyle w:val="ListParagraph"/>
                              <w:numPr>
                                <w:ilvl w:val="0"/>
                                <w:numId w:val="4"/>
                              </w:numPr>
                              <w:rPr>
                                <w:b/>
                                <w:sz w:val="28"/>
                              </w:rPr>
                            </w:pPr>
                            <w:r w:rsidRPr="00BD59A6">
                              <w:rPr>
                                <w:rStyle w:val="normalspan"/>
                                <w:rFonts w:ascii="Times New Roman" w:hAnsi="Times New Roman"/>
                                <w:b/>
                                <w:sz w:val="28"/>
                                <w:szCs w:val="28"/>
                              </w:rPr>
                              <w:t>Beauty/Love/Truth/Friendship</w:t>
                            </w:r>
                          </w:p>
                          <w:p w14:paraId="4688AED6" w14:textId="77777777" w:rsidR="00DF3BA8" w:rsidRDefault="00DF3BA8" w:rsidP="00BD59A6">
                            <w:pPr>
                              <w:tabs>
                                <w:tab w:val="left" w:pos="4410"/>
                              </w:tabs>
                              <w:ind w:left="720" w:right="-180"/>
                            </w:pPr>
                          </w:p>
                        </w:tc>
                        <w:tc>
                          <w:tcPr>
                            <w:tcW w:w="4687" w:type="dxa"/>
                          </w:tcPr>
                          <w:p w14:paraId="04A831B2" w14:textId="00A03E06" w:rsidR="00DF3BA8" w:rsidRPr="005E39A5" w:rsidRDefault="005E39A5" w:rsidP="000B0B23">
                            <w:pPr>
                              <w:rPr>
                                <w:rFonts w:ascii="Times New Roman" w:hAnsi="Times New Roman" w:cs="Times New Roman"/>
                                <w:sz w:val="32"/>
                                <w:szCs w:val="32"/>
                              </w:rPr>
                            </w:pPr>
                            <w:r w:rsidRPr="005E39A5">
                              <w:rPr>
                                <w:rFonts w:ascii="Times New Roman" w:hAnsi="Times New Roman" w:cs="Times New Roman"/>
                                <w:sz w:val="32"/>
                                <w:szCs w:val="32"/>
                              </w:rPr>
                              <w:t>Topics considered include</w:t>
                            </w:r>
                            <w:r w:rsidR="00DF3BA8" w:rsidRPr="005E39A5">
                              <w:rPr>
                                <w:rFonts w:ascii="Times New Roman" w:hAnsi="Times New Roman" w:cs="Times New Roman"/>
                                <w:sz w:val="32"/>
                                <w:szCs w:val="32"/>
                              </w:rPr>
                              <w:t>:</w:t>
                            </w:r>
                          </w:p>
                          <w:p w14:paraId="2160C3BC" w14:textId="0D69B3BE" w:rsidR="005E39A5" w:rsidRPr="005E39A5" w:rsidRDefault="005E39A5" w:rsidP="00DF3BA8">
                            <w:pPr>
                              <w:pStyle w:val="ListParagraph"/>
                              <w:numPr>
                                <w:ilvl w:val="0"/>
                                <w:numId w:val="3"/>
                              </w:numPr>
                              <w:rPr>
                                <w:rFonts w:ascii="Times New Roman" w:hAnsi="Times New Roman" w:cs="Times New Roman"/>
                                <w:sz w:val="32"/>
                                <w:szCs w:val="32"/>
                              </w:rPr>
                            </w:pPr>
                            <w:r w:rsidRPr="005E39A5">
                              <w:rPr>
                                <w:rFonts w:ascii="Times New Roman" w:hAnsi="Times New Roman" w:cs="Times New Roman"/>
                                <w:sz w:val="32"/>
                                <w:szCs w:val="32"/>
                              </w:rPr>
                              <w:t>Religion</w:t>
                            </w:r>
                          </w:p>
                          <w:p w14:paraId="2B214436" w14:textId="142146EF" w:rsidR="005E39A5" w:rsidRPr="005E39A5" w:rsidRDefault="005E39A5" w:rsidP="00DF3BA8">
                            <w:pPr>
                              <w:pStyle w:val="ListParagraph"/>
                              <w:numPr>
                                <w:ilvl w:val="0"/>
                                <w:numId w:val="3"/>
                              </w:numPr>
                              <w:rPr>
                                <w:rFonts w:ascii="Times New Roman" w:hAnsi="Times New Roman" w:cs="Times New Roman"/>
                                <w:sz w:val="32"/>
                                <w:szCs w:val="32"/>
                              </w:rPr>
                            </w:pPr>
                            <w:r w:rsidRPr="005E39A5">
                              <w:rPr>
                                <w:rFonts w:ascii="Times New Roman" w:hAnsi="Times New Roman" w:cs="Times New Roman"/>
                                <w:sz w:val="32"/>
                                <w:szCs w:val="32"/>
                              </w:rPr>
                              <w:t>Politics</w:t>
                            </w:r>
                          </w:p>
                          <w:p w14:paraId="5BAAF885" w14:textId="57AD35D2" w:rsidR="005E39A5" w:rsidRPr="005E39A5" w:rsidRDefault="005E39A5" w:rsidP="00DF3BA8">
                            <w:pPr>
                              <w:pStyle w:val="ListParagraph"/>
                              <w:numPr>
                                <w:ilvl w:val="0"/>
                                <w:numId w:val="3"/>
                              </w:numPr>
                              <w:rPr>
                                <w:rFonts w:ascii="Times New Roman" w:hAnsi="Times New Roman" w:cs="Times New Roman"/>
                                <w:sz w:val="32"/>
                                <w:szCs w:val="32"/>
                              </w:rPr>
                            </w:pPr>
                            <w:r w:rsidRPr="005E39A5">
                              <w:rPr>
                                <w:rFonts w:ascii="Times New Roman" w:hAnsi="Times New Roman" w:cs="Times New Roman"/>
                                <w:sz w:val="32"/>
                                <w:szCs w:val="32"/>
                              </w:rPr>
                              <w:t>Morality</w:t>
                            </w:r>
                          </w:p>
                          <w:p w14:paraId="22CA9555" w14:textId="5C4F3540" w:rsidR="005E39A5" w:rsidRPr="005E39A5" w:rsidRDefault="005E39A5" w:rsidP="00DF3BA8">
                            <w:pPr>
                              <w:pStyle w:val="ListParagraph"/>
                              <w:numPr>
                                <w:ilvl w:val="0"/>
                                <w:numId w:val="3"/>
                              </w:numPr>
                              <w:rPr>
                                <w:rFonts w:ascii="Times New Roman" w:hAnsi="Times New Roman" w:cs="Times New Roman"/>
                                <w:sz w:val="32"/>
                                <w:szCs w:val="32"/>
                              </w:rPr>
                            </w:pPr>
                            <w:r w:rsidRPr="005E39A5">
                              <w:rPr>
                                <w:rFonts w:ascii="Times New Roman" w:hAnsi="Times New Roman" w:cs="Times New Roman"/>
                                <w:sz w:val="32"/>
                                <w:szCs w:val="32"/>
                              </w:rPr>
                              <w:t>History</w:t>
                            </w:r>
                          </w:p>
                          <w:p w14:paraId="1BD4A8D5" w14:textId="77777777" w:rsidR="00DF3BA8" w:rsidRDefault="00DF3BA8" w:rsidP="000B0B23">
                            <w:pPr>
                              <w:tabs>
                                <w:tab w:val="left" w:pos="4410"/>
                              </w:tabs>
                              <w:ind w:right="-180"/>
                            </w:pPr>
                          </w:p>
                        </w:tc>
                        <w:tc>
                          <w:tcPr>
                            <w:tcW w:w="4687" w:type="dxa"/>
                          </w:tcPr>
                          <w:p w14:paraId="485DC101" w14:textId="77777777" w:rsidR="00DF3BA8" w:rsidRDefault="00DF3BA8" w:rsidP="000B0B23">
                            <w:pPr>
                              <w:tabs>
                                <w:tab w:val="left" w:pos="4410"/>
                              </w:tabs>
                              <w:ind w:right="-180"/>
                            </w:pPr>
                          </w:p>
                        </w:tc>
                      </w:tr>
                    </w:tbl>
                    <w:p w14:paraId="65EF99AA" w14:textId="77777777" w:rsidR="00DF3BA8" w:rsidRDefault="00DF3BA8" w:rsidP="00DF3BA8">
                      <w:pPr>
                        <w:tabs>
                          <w:tab w:val="left" w:pos="4410"/>
                        </w:tabs>
                        <w:ind w:right="-180"/>
                      </w:pPr>
                    </w:p>
                  </w:txbxContent>
                </v:textbox>
              </v:shape>
            </w:pict>
          </mc:Fallback>
        </mc:AlternateContent>
      </w:r>
    </w:p>
    <w:p w14:paraId="3381C399" w14:textId="77777777" w:rsidR="00DF3BA8" w:rsidRDefault="00DF3BA8" w:rsidP="00DF3BA8"/>
    <w:p w14:paraId="14399788" w14:textId="77777777" w:rsidR="00DF3BA8" w:rsidRDefault="00DF3BA8" w:rsidP="00DF3BA8"/>
    <w:p w14:paraId="0076F2CF" w14:textId="77777777" w:rsidR="00DF3BA8" w:rsidRDefault="00DF3BA8" w:rsidP="00DF3BA8">
      <w:r w:rsidRPr="00631159">
        <w:rPr>
          <w:rFonts w:ascii="Times New Roman" w:hAnsi="Times New Roman"/>
          <w:i/>
          <w:iCs/>
          <w:noProof/>
        </w:rPr>
        <w:drawing>
          <wp:anchor distT="0" distB="0" distL="114300" distR="114300" simplePos="0" relativeHeight="251667456" behindDoc="0" locked="0" layoutInCell="1" allowOverlap="1" wp14:anchorId="63666A8E" wp14:editId="6B12ABD1">
            <wp:simplePos x="0" y="0"/>
            <wp:positionH relativeFrom="column">
              <wp:posOffset>5867951</wp:posOffset>
            </wp:positionH>
            <wp:positionV relativeFrom="paragraph">
              <wp:posOffset>6621780</wp:posOffset>
            </wp:positionV>
            <wp:extent cx="1352550" cy="632718"/>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0751"/>
                    <a:stretch/>
                  </pic:blipFill>
                  <pic:spPr bwMode="auto">
                    <a:xfrm>
                      <a:off x="0" y="0"/>
                      <a:ext cx="1352550" cy="6327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4D9DBA" w14:textId="77777777" w:rsidR="00DF3BA8" w:rsidRDefault="00DF3BA8" w:rsidP="00DF3BA8"/>
    <w:p w14:paraId="32A8E10F" w14:textId="77777777" w:rsidR="00DF3BA8" w:rsidRDefault="00DF3BA8" w:rsidP="00DF3BA8">
      <w:r w:rsidRPr="00631159">
        <w:rPr>
          <w:rFonts w:ascii="Times New Roman" w:hAnsi="Times New Roman"/>
          <w:i/>
          <w:iCs/>
          <w:noProof/>
        </w:rPr>
        <w:drawing>
          <wp:anchor distT="0" distB="0" distL="114300" distR="114300" simplePos="0" relativeHeight="251668480" behindDoc="0" locked="0" layoutInCell="1" allowOverlap="1" wp14:anchorId="46564FC9" wp14:editId="783FAA5B">
            <wp:simplePos x="0" y="0"/>
            <wp:positionH relativeFrom="column">
              <wp:posOffset>5867400</wp:posOffset>
            </wp:positionH>
            <wp:positionV relativeFrom="paragraph">
              <wp:posOffset>1420495</wp:posOffset>
            </wp:positionV>
            <wp:extent cx="1381125" cy="646085"/>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0751"/>
                    <a:stretch/>
                  </pic:blipFill>
                  <pic:spPr bwMode="auto">
                    <a:xfrm>
                      <a:off x="0" y="0"/>
                      <a:ext cx="1381125" cy="646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79F2FF1D" w14:textId="77777777" w:rsidR="00C31BC0" w:rsidRDefault="00C31BC0"/>
    <w:sectPr w:rsidR="00C31BC0" w:rsidSect="00F377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812DC"/>
    <w:multiLevelType w:val="hybridMultilevel"/>
    <w:tmpl w:val="588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06B0D"/>
    <w:multiLevelType w:val="hybridMultilevel"/>
    <w:tmpl w:val="3F10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81DA5"/>
    <w:multiLevelType w:val="hybridMultilevel"/>
    <w:tmpl w:val="032C3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332CB"/>
    <w:multiLevelType w:val="hybridMultilevel"/>
    <w:tmpl w:val="8696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A8"/>
    <w:rsid w:val="00284448"/>
    <w:rsid w:val="0052724C"/>
    <w:rsid w:val="005E39A5"/>
    <w:rsid w:val="008A0125"/>
    <w:rsid w:val="00A038E4"/>
    <w:rsid w:val="00BD59A6"/>
    <w:rsid w:val="00C31BC0"/>
    <w:rsid w:val="00CF0F98"/>
    <w:rsid w:val="00DF3BA8"/>
    <w:rsid w:val="00F80FA8"/>
    <w:rsid w:val="00FE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FC67"/>
  <w15:chartTrackingRefBased/>
  <w15:docId w15:val="{C96D2202-84DA-4F6F-A73B-BC5B13E0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BA8"/>
    <w:pPr>
      <w:ind w:left="720"/>
      <w:contextualSpacing/>
    </w:pPr>
  </w:style>
  <w:style w:type="table" w:styleId="TableGrid">
    <w:name w:val="Table Grid"/>
    <w:basedOn w:val="TableNormal"/>
    <w:uiPriority w:val="39"/>
    <w:rsid w:val="00DF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pan">
    <w:name w:val="normalspan"/>
    <w:basedOn w:val="DefaultParagraphFont"/>
    <w:uiPriority w:val="99"/>
    <w:rsid w:val="00CF0F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A9C51425AA14CA359C712A00F265A" ma:contentTypeVersion="2" ma:contentTypeDescription="Create a new document." ma:contentTypeScope="" ma:versionID="6c67ec6623aba27e532fdf584dd4ecfb">
  <xsd:schema xmlns:xsd="http://www.w3.org/2001/XMLSchema" xmlns:xs="http://www.w3.org/2001/XMLSchema" xmlns:p="http://schemas.microsoft.com/office/2006/metadata/properties" xmlns:ns2="a0e8aeb5-176a-472a-971e-83d25eb1d0fc" targetNamespace="http://schemas.microsoft.com/office/2006/metadata/properties" ma:root="true" ma:fieldsID="6e7e29e41177977f0712b5c1bb095840" ns2:_="">
    <xsd:import namespace="a0e8aeb5-176a-472a-971e-83d25eb1d0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8aeb5-176a-472a-971e-83d25eb1d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F5CA3-E4A6-4F78-856D-C59884571F70}"/>
</file>

<file path=customXml/itemProps2.xml><?xml version="1.0" encoding="utf-8"?>
<ds:datastoreItem xmlns:ds="http://schemas.openxmlformats.org/officeDocument/2006/customXml" ds:itemID="{E9FE79AF-CC08-4FD4-B1DA-61A724C17790}"/>
</file>

<file path=customXml/itemProps3.xml><?xml version="1.0" encoding="utf-8"?>
<ds:datastoreItem xmlns:ds="http://schemas.openxmlformats.org/officeDocument/2006/customXml" ds:itemID="{9F8918EB-9F95-492F-BE91-EC84556EB511}"/>
</file>

<file path=docProps/app.xml><?xml version="1.0" encoding="utf-8"?>
<Properties xmlns="http://schemas.openxmlformats.org/officeDocument/2006/extended-properties" xmlns:vt="http://schemas.openxmlformats.org/officeDocument/2006/docPropsVTypes">
  <Template>Normal</Template>
  <TotalTime>15</TotalTime>
  <Pages>1</Pages>
  <Words>6</Words>
  <Characters>36</Characters>
  <Application>Microsoft Office Word</Application>
  <DocSecurity>0</DocSecurity>
  <Lines>1</Lines>
  <Paragraphs>1</Paragraphs>
  <ScaleCrop>false</ScaleCrop>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Bzdak,David</dc:creator>
  <cp:keywords/>
  <dc:description/>
  <cp:lastModifiedBy>Bzdak,David</cp:lastModifiedBy>
  <cp:revision>9</cp:revision>
  <dcterms:created xsi:type="dcterms:W3CDTF">2023-03-30T11:45:00Z</dcterms:created>
  <dcterms:modified xsi:type="dcterms:W3CDTF">2023-03-31T17:25:00Z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0x010100896A9C51425AA14CA359C712A00F265A</vt:lpwstr>
  </property>
</Properties>
</file>