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F0493" w14:textId="77777777" w:rsidR="00F377CD" w:rsidRDefault="00F377CD" w:rsidP="00F377CD">
      <w:r>
        <w:rPr>
          <w:noProof/>
        </w:rPr>
        <mc:AlternateContent>
          <mc:Choice Requires="wps">
            <w:drawing>
              <wp:anchor distT="45720" distB="45720" distL="114300" distR="114300" simplePos="0" relativeHeight="251660288" behindDoc="0" locked="0" layoutInCell="1" allowOverlap="1" wp14:anchorId="1C4966F0" wp14:editId="068F1A15">
                <wp:simplePos x="0" y="0"/>
                <wp:positionH relativeFrom="column">
                  <wp:posOffset>4417695</wp:posOffset>
                </wp:positionH>
                <wp:positionV relativeFrom="paragraph">
                  <wp:posOffset>0</wp:posOffset>
                </wp:positionV>
                <wp:extent cx="2830830" cy="866775"/>
                <wp:effectExtent l="0" t="0" r="2667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866775"/>
                        </a:xfrm>
                        <a:prstGeom prst="rect">
                          <a:avLst/>
                        </a:prstGeom>
                        <a:solidFill>
                          <a:srgbClr val="FFFFFF"/>
                        </a:solidFill>
                        <a:ln w="9525">
                          <a:solidFill>
                            <a:srgbClr val="000000"/>
                          </a:solidFill>
                          <a:miter lim="800000"/>
                          <a:headEnd/>
                          <a:tailEnd/>
                        </a:ln>
                      </wps:spPr>
                      <wps:txbx>
                        <w:txbxContent>
                          <w:p w14:paraId="5C06ACEA" w14:textId="72F8E69F" w:rsidR="00F377CD" w:rsidRPr="00600209" w:rsidRDefault="00F377CD" w:rsidP="00F377CD">
                            <w:pPr>
                              <w:pStyle w:val="ListParagraph"/>
                              <w:numPr>
                                <w:ilvl w:val="0"/>
                                <w:numId w:val="1"/>
                              </w:numPr>
                              <w:rPr>
                                <w:sz w:val="32"/>
                                <w:szCs w:val="32"/>
                              </w:rPr>
                            </w:pPr>
                            <w:r w:rsidRPr="00600209">
                              <w:rPr>
                                <w:b/>
                                <w:bCs/>
                                <w:sz w:val="32"/>
                                <w:szCs w:val="32"/>
                              </w:rPr>
                              <w:t>SUNY Gen Ed course</w:t>
                            </w:r>
                            <w:r w:rsidRPr="00600209">
                              <w:rPr>
                                <w:sz w:val="32"/>
                                <w:szCs w:val="32"/>
                              </w:rPr>
                              <w:t xml:space="preserve"> Humanities </w:t>
                            </w:r>
                          </w:p>
                          <w:p w14:paraId="19DDEC44" w14:textId="77777777" w:rsidR="00F377CD" w:rsidRDefault="00F377CD" w:rsidP="00F377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4966F0" id="_x0000_t202" coordsize="21600,21600" o:spt="202" path="m,l,21600r21600,l21600,xe">
                <v:stroke joinstyle="miter"/>
                <v:path gradientshapeok="t" o:connecttype="rect"/>
              </v:shapetype>
              <v:shape id="Text Box 2" o:spid="_x0000_s1026" type="#_x0000_t202" style="position:absolute;margin-left:347.85pt;margin-top:0;width:222.9pt;height:68.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">
                <v:textbox>
                  <w:txbxContent>
                    <w:p w14:paraId="5C06ACEA" w14:textId="72F8E69F" w:rsidR="00F377CD" w:rsidRPr="00600209" w:rsidRDefault="00F377CD" w:rsidP="00F377CD">
                      <w:pPr>
                        <w:pStyle w:val="ListParagraph"/>
                        <w:numPr>
                          <w:ilvl w:val="0"/>
                          <w:numId w:val="1"/>
                        </w:numPr>
                        <w:rPr>
                          <w:sz w:val="32"/>
                          <w:szCs w:val="32"/>
                        </w:rPr>
                      </w:pPr>
                      <w:r w:rsidRPr="00600209">
                        <w:rPr>
                          <w:b/>
                          <w:bCs/>
                          <w:sz w:val="32"/>
                          <w:szCs w:val="32"/>
                        </w:rPr>
                        <w:t>SUNY Gen Ed course</w:t>
                      </w:r>
                      <w:r w:rsidRPr="00600209">
                        <w:rPr>
                          <w:sz w:val="32"/>
                          <w:szCs w:val="32"/>
                        </w:rPr>
                        <w:t xml:space="preserve"> Humanities </w:t>
                      </w:r>
                    </w:p>
                    <w:p w14:paraId="19DDEC44" w14:textId="77777777" w:rsidR="00F377CD" w:rsidRDefault="00F377CD" w:rsidP="00F377CD"/>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39772FF5" wp14:editId="162F80D2">
                <wp:simplePos x="0" y="0"/>
                <wp:positionH relativeFrom="column">
                  <wp:posOffset>-361950</wp:posOffset>
                </wp:positionH>
                <wp:positionV relativeFrom="paragraph">
                  <wp:posOffset>0</wp:posOffset>
                </wp:positionV>
                <wp:extent cx="3952875" cy="752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752475"/>
                        </a:xfrm>
                        <a:prstGeom prst="rect">
                          <a:avLst/>
                        </a:prstGeom>
                        <a:solidFill>
                          <a:srgbClr val="FFFFFF"/>
                        </a:solidFill>
                        <a:ln w="9525">
                          <a:solidFill>
                            <a:schemeClr val="tx1"/>
                          </a:solidFill>
                          <a:miter lim="800000"/>
                          <a:headEnd/>
                          <a:tailEnd/>
                        </a:ln>
                      </wps:spPr>
                      <wps:txbx>
                        <w:txbxContent>
                          <w:p w14:paraId="1534F9AD" w14:textId="6BB05A81" w:rsidR="00F377CD" w:rsidRPr="000F6C3C" w:rsidRDefault="00F377CD" w:rsidP="00F377CD">
                            <w:pPr>
                              <w:rPr>
                                <w:rFonts w:ascii="Arial Black" w:hAnsi="Arial Black"/>
                                <w:b/>
                                <w:bCs/>
                                <w:sz w:val="36"/>
                                <w:szCs w:val="36"/>
                              </w:rPr>
                            </w:pPr>
                            <w:bookmarkStart w:id="0" w:name="_Hlk129174932"/>
                            <w:bookmarkEnd w:id="0"/>
                            <w:r w:rsidRPr="00282011">
                              <w:rPr>
                                <w:rFonts w:ascii="Arial Black" w:hAnsi="Arial Black"/>
                                <w:b/>
                                <w:bCs/>
                                <w:sz w:val="36"/>
                                <w:szCs w:val="36"/>
                              </w:rPr>
                              <w:t>PHI 10</w:t>
                            </w:r>
                            <w:r w:rsidR="000F6C3C">
                              <w:rPr>
                                <w:rFonts w:ascii="Arial Black" w:hAnsi="Arial Black"/>
                                <w:b/>
                                <w:bCs/>
                                <w:sz w:val="36"/>
                                <w:szCs w:val="36"/>
                              </w:rPr>
                              <w:t>8</w:t>
                            </w:r>
                            <w:r w:rsidRPr="00282011">
                              <w:rPr>
                                <w:rFonts w:ascii="Arial Black" w:hAnsi="Arial Black"/>
                                <w:b/>
                                <w:bCs/>
                                <w:sz w:val="36"/>
                                <w:szCs w:val="36"/>
                              </w:rPr>
                              <w:t xml:space="preserve"> </w:t>
                            </w:r>
                            <w:r w:rsidR="000F6C3C">
                              <w:rPr>
                                <w:rFonts w:ascii="Arial Black" w:hAnsi="Arial Black"/>
                                <w:b/>
                                <w:bCs/>
                                <w:sz w:val="36"/>
                                <w:szCs w:val="36"/>
                              </w:rPr>
                              <w:t>Ethics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72FF5" id="_x0000_s1027" type="#_x0000_t202" style="position:absolute;margin-left:-28.5pt;margin-top:0;width:311.25pt;height:5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" strokecolor="black [3213]">
                <v:textbox>
                  <w:txbxContent>
                    <w:p w14:paraId="1534F9AD" w14:textId="6BB05A81" w:rsidR="00F377CD" w:rsidRPr="000F6C3C" w:rsidRDefault="00F377CD" w:rsidP="00F377CD">
                      <w:pPr>
                        <w:rPr>
                          <w:rFonts w:ascii="Arial Black" w:hAnsi="Arial Black"/>
                          <w:b/>
                          <w:bCs/>
                          <w:sz w:val="36"/>
                          <w:szCs w:val="36"/>
                        </w:rPr>
                      </w:pPr>
                      <w:bookmarkStart w:id="1" w:name="_Hlk129174932"/>
                      <w:bookmarkEnd w:id="1"/>
                      <w:r w:rsidRPr="00282011">
                        <w:rPr>
                          <w:rFonts w:ascii="Arial Black" w:hAnsi="Arial Black"/>
                          <w:b/>
                          <w:bCs/>
                          <w:sz w:val="36"/>
                          <w:szCs w:val="36"/>
                        </w:rPr>
                        <w:t>PHI 10</w:t>
                      </w:r>
                      <w:r w:rsidR="000F6C3C">
                        <w:rPr>
                          <w:rFonts w:ascii="Arial Black" w:hAnsi="Arial Black"/>
                          <w:b/>
                          <w:bCs/>
                          <w:sz w:val="36"/>
                          <w:szCs w:val="36"/>
                        </w:rPr>
                        <w:t>8</w:t>
                      </w:r>
                      <w:r w:rsidRPr="00282011">
                        <w:rPr>
                          <w:rFonts w:ascii="Arial Black" w:hAnsi="Arial Black"/>
                          <w:b/>
                          <w:bCs/>
                          <w:sz w:val="36"/>
                          <w:szCs w:val="36"/>
                        </w:rPr>
                        <w:t xml:space="preserve"> </w:t>
                      </w:r>
                      <w:r w:rsidR="000F6C3C">
                        <w:rPr>
                          <w:rFonts w:ascii="Arial Black" w:hAnsi="Arial Black"/>
                          <w:b/>
                          <w:bCs/>
                          <w:sz w:val="36"/>
                          <w:szCs w:val="36"/>
                        </w:rPr>
                        <w:t>Ethics</w:t>
                      </w:r>
                    </w:p>
                  </w:txbxContent>
                </v:textbox>
                <w10:wrap type="square"/>
              </v:shape>
            </w:pict>
          </mc:Fallback>
        </mc:AlternateContent>
      </w:r>
      <w:r>
        <w:t xml:space="preserve">           </w:t>
      </w:r>
    </w:p>
    <w:p w14:paraId="5A7F626D" w14:textId="5B18AF48" w:rsidR="00F377CD" w:rsidRDefault="0087046C" w:rsidP="00F377CD">
      <w:r>
        <w:rPr>
          <w:noProof/>
        </w:rPr>
        <mc:AlternateContent>
          <mc:Choice Requires="wps">
            <w:drawing>
              <wp:anchor distT="45720" distB="45720" distL="114300" distR="114300" simplePos="0" relativeHeight="251674624" behindDoc="0" locked="0" layoutInCell="1" allowOverlap="1" wp14:anchorId="45AC87A3" wp14:editId="6F6ABF3A">
                <wp:simplePos x="0" y="0"/>
                <wp:positionH relativeFrom="column">
                  <wp:posOffset>-361950</wp:posOffset>
                </wp:positionH>
                <wp:positionV relativeFrom="paragraph">
                  <wp:posOffset>3371850</wp:posOffset>
                </wp:positionV>
                <wp:extent cx="3028950" cy="1762125"/>
                <wp:effectExtent l="0" t="0" r="19050"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762125"/>
                        </a:xfrm>
                        <a:prstGeom prst="rect">
                          <a:avLst/>
                        </a:prstGeom>
                        <a:solidFill>
                          <a:srgbClr val="FFFFFF"/>
                        </a:solidFill>
                        <a:ln w="9525">
                          <a:solidFill>
                            <a:srgbClr val="000000"/>
                          </a:solidFill>
                          <a:miter lim="800000"/>
                          <a:headEnd/>
                          <a:tailEnd/>
                        </a:ln>
                      </wps:spPr>
                      <wps:txbx>
                        <w:txbxContent>
                          <w:p w14:paraId="7238E33E" w14:textId="48FCF7B1" w:rsidR="0087046C" w:rsidRDefault="0087046C">
                            <w:r>
                              <w:rPr>
                                <w:noProof/>
                              </w:rPr>
                              <w:drawing>
                                <wp:inline distT="0" distB="0" distL="0" distR="0" wp14:anchorId="501CED85" wp14:editId="79B8FE34">
                                  <wp:extent cx="2296795" cy="1661795"/>
                                  <wp:effectExtent l="0" t="0" r="8255" b="0"/>
                                  <wp:docPr id="25" name="Picture 25"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ext, whiteboar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6795" cy="16617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AC87A3" id="_x0000_s1028" type="#_x0000_t202" style="position:absolute;margin-left:-28.5pt;margin-top:265.5pt;width:238.5pt;height:138.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">
                <v:textbox>
                  <w:txbxContent>
                    <w:p w14:paraId="7238E33E" w14:textId="48FCF7B1" w:rsidR="0087046C" w:rsidRDefault="0087046C">
                      <w:r>
                        <w:rPr>
                          <w:noProof/>
                        </w:rPr>
                        <w:drawing>
                          <wp:inline distT="0" distB="0" distL="0" distR="0" wp14:anchorId="501CED85" wp14:editId="79B8FE34">
                            <wp:extent cx="2296795" cy="1661795"/>
                            <wp:effectExtent l="0" t="0" r="8255" b="0"/>
                            <wp:docPr id="25" name="Picture 25"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ext, whiteboar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6795" cy="1661795"/>
                                    </a:xfrm>
                                    <a:prstGeom prst="rect">
                                      <a:avLst/>
                                    </a:prstGeom>
                                    <a:noFill/>
                                    <a:ln>
                                      <a:noFill/>
                                    </a:ln>
                                  </pic:spPr>
                                </pic:pic>
                              </a:graphicData>
                            </a:graphic>
                          </wp:inline>
                        </w:drawing>
                      </w:r>
                    </w:p>
                  </w:txbxContent>
                </v:textbox>
                <w10:wrap type="square"/>
              </v:shape>
            </w:pict>
          </mc:Fallback>
        </mc:AlternateContent>
      </w:r>
      <w:r w:rsidR="000B0B23">
        <w:rPr>
          <w:noProof/>
        </w:rPr>
        <mc:AlternateContent>
          <mc:Choice Requires="wps">
            <w:drawing>
              <wp:anchor distT="45720" distB="45720" distL="114300" distR="114300" simplePos="0" relativeHeight="251666432" behindDoc="0" locked="0" layoutInCell="1" allowOverlap="1" wp14:anchorId="29AD8179" wp14:editId="30D2B934">
                <wp:simplePos x="0" y="0"/>
                <wp:positionH relativeFrom="column">
                  <wp:posOffset>2762250</wp:posOffset>
                </wp:positionH>
                <wp:positionV relativeFrom="paragraph">
                  <wp:posOffset>3324225</wp:posOffset>
                </wp:positionV>
                <wp:extent cx="4486275" cy="180975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1809750"/>
                        </a:xfrm>
                        <a:prstGeom prst="rect">
                          <a:avLst/>
                        </a:prstGeom>
                        <a:solidFill>
                          <a:srgbClr val="FFFFFF"/>
                        </a:solidFill>
                        <a:ln w="9525">
                          <a:solidFill>
                            <a:srgbClr val="000000"/>
                          </a:solidFill>
                          <a:miter lim="800000"/>
                          <a:headEnd/>
                          <a:tailEnd/>
                        </a:ln>
                      </wps:spPr>
                      <wps:txbx>
                        <w:txbxContent>
                          <w:p w14:paraId="0D5565C3" w14:textId="77777777" w:rsidR="00654CC8" w:rsidRPr="003A7D02" w:rsidRDefault="00654CC8" w:rsidP="00654CC8">
                            <w:pPr>
                              <w:rPr>
                                <w:rFonts w:cstheme="minorHAnsi"/>
                                <w:color w:val="444444"/>
                              </w:rPr>
                            </w:pPr>
                            <w:r w:rsidRPr="003A7D02">
                              <w:rPr>
                                <w:rFonts w:cstheme="minorHAnsi"/>
                                <w:color w:val="444444"/>
                              </w:rPr>
                              <w:t xml:space="preserve">We all want to </w:t>
                            </w:r>
                            <w:r w:rsidRPr="003A7D02">
                              <w:rPr>
                                <w:rFonts w:cstheme="minorHAnsi"/>
                                <w:color w:val="385623" w:themeColor="accent6" w:themeShade="80"/>
                              </w:rPr>
                              <w:t>do the right thing</w:t>
                            </w:r>
                            <w:r w:rsidRPr="003A7D02">
                              <w:rPr>
                                <w:rFonts w:cstheme="minorHAnsi"/>
                                <w:color w:val="444444"/>
                              </w:rPr>
                              <w:t xml:space="preserve"> (right?).  But figuring out what that is can be a challenge.  In this course, while you might not walk away with simple, pat answers to difficult moral questions, you will acquire more tools to think about ethical issues.  And you’ll learn what lots of smart people in the past have contributed to this conversation.  </w:t>
                            </w:r>
                          </w:p>
                          <w:p w14:paraId="202DADA7" w14:textId="77777777" w:rsidR="00654CC8" w:rsidRPr="003A7D02" w:rsidRDefault="00654CC8" w:rsidP="00654CC8">
                            <w:pPr>
                              <w:rPr>
                                <w:rFonts w:cstheme="minorHAnsi"/>
                                <w:color w:val="444444"/>
                              </w:rPr>
                            </w:pPr>
                            <w:r w:rsidRPr="003A7D02">
                              <w:rPr>
                                <w:rFonts w:cstheme="minorHAnsi"/>
                                <w:color w:val="444444"/>
                              </w:rPr>
                              <w:t xml:space="preserve">And to </w:t>
                            </w:r>
                            <w:r w:rsidRPr="003A7D02">
                              <w:rPr>
                                <w:rFonts w:cstheme="minorHAnsi"/>
                                <w:color w:val="444444"/>
                                <w:u w:val="single"/>
                              </w:rPr>
                              <w:t>really</w:t>
                            </w:r>
                            <w:r w:rsidRPr="003A7D02">
                              <w:rPr>
                                <w:rFonts w:cstheme="minorHAnsi"/>
                                <w:color w:val="444444"/>
                              </w:rPr>
                              <w:t xml:space="preserve"> get a handle on these topics it is a good idea to look at the kinds of answers proposed by super-smart thinkers from different times and places. And this is exactly what you will get the chance do in and </w:t>
                            </w:r>
                            <w:r w:rsidRPr="008345FF">
                              <w:rPr>
                                <w:rFonts w:cstheme="minorHAnsi"/>
                                <w:b/>
                                <w:bCs/>
                                <w:color w:val="444444"/>
                              </w:rPr>
                              <w:t>Enduring Questions (EQ)</w:t>
                            </w:r>
                            <w:r w:rsidRPr="003A7D02">
                              <w:rPr>
                                <w:rFonts w:cstheme="minorHAnsi"/>
                                <w:color w:val="444444"/>
                              </w:rPr>
                              <w:t xml:space="preserve"> section of PHI 108!</w:t>
                            </w:r>
                          </w:p>
                          <w:p w14:paraId="136BA1E8" w14:textId="77777777" w:rsidR="00654CC8" w:rsidRPr="003A7D02" w:rsidRDefault="00654CC8" w:rsidP="00654CC8">
                            <w:pPr>
                              <w:rPr>
                                <w:rFonts w:cstheme="minorHAnsi"/>
                                <w:color w:val="444444"/>
                              </w:rPr>
                            </w:pPr>
                            <w:r w:rsidRPr="003A7D02">
                              <w:rPr>
                                <w:rFonts w:cstheme="minorHAnsi"/>
                                <w:color w:val="444444"/>
                              </w:rPr>
                              <w:t xml:space="preserve">PHI 108 is an introduction to basic problems about the application of the concepts of </w:t>
                            </w:r>
                            <w:r w:rsidRPr="002D4CE4">
                              <w:rPr>
                                <w:rFonts w:cstheme="minorHAnsi"/>
                                <w:b/>
                                <w:bCs/>
                                <w:color w:val="444444"/>
                              </w:rPr>
                              <w:t>right, wrong, good, and bad</w:t>
                            </w:r>
                            <w:r w:rsidRPr="003A7D02">
                              <w:rPr>
                                <w:rFonts w:cstheme="minorHAnsi"/>
                                <w:color w:val="444444"/>
                              </w:rPr>
                              <w:t xml:space="preserve">, to persons and their actions. </w:t>
                            </w:r>
                          </w:p>
                          <w:p w14:paraId="64F17F7B" w14:textId="1555882A" w:rsidR="00F377CD" w:rsidRDefault="00F377CD" w:rsidP="00F377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D8179" id="_x0000_s1029" type="#_x0000_t202" style="position:absolute;margin-left:217.5pt;margin-top:261.75pt;width:353.25pt;height:14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">
                <v:textbox>
                  <w:txbxContent>
                    <w:p w14:paraId="0D5565C3" w14:textId="77777777" w:rsidR="00654CC8" w:rsidRPr="003A7D02" w:rsidRDefault="00654CC8" w:rsidP="00654CC8">
                      <w:pPr>
                        <w:rPr>
                          <w:rFonts w:cstheme="minorHAnsi"/>
                          <w:color w:val="444444"/>
                        </w:rPr>
                      </w:pPr>
                      <w:r w:rsidRPr="003A7D02">
                        <w:rPr>
                          <w:rFonts w:cstheme="minorHAnsi"/>
                          <w:color w:val="444444"/>
                        </w:rPr>
                        <w:t xml:space="preserve">We all want to </w:t>
                      </w:r>
                      <w:r w:rsidRPr="003A7D02">
                        <w:rPr>
                          <w:rFonts w:cstheme="minorHAnsi"/>
                          <w:color w:val="385623" w:themeColor="accent6" w:themeShade="80"/>
                        </w:rPr>
                        <w:t>do the right thing</w:t>
                      </w:r>
                      <w:r w:rsidRPr="003A7D02">
                        <w:rPr>
                          <w:rFonts w:cstheme="minorHAnsi"/>
                          <w:color w:val="444444"/>
                        </w:rPr>
                        <w:t xml:space="preserve"> (right?).  But figuring out what that is can be a challenge.  In this course, while you might not walk away with simple, pat answers to difficult moral questions, you will acquire more tools to think about ethical issues.  And you’ll learn what lots of smart people in the past have contributed to this conversation.  </w:t>
                      </w:r>
                    </w:p>
                    <w:p w14:paraId="202DADA7" w14:textId="77777777" w:rsidR="00654CC8" w:rsidRPr="003A7D02" w:rsidRDefault="00654CC8" w:rsidP="00654CC8">
                      <w:pPr>
                        <w:rPr>
                          <w:rFonts w:cstheme="minorHAnsi"/>
                          <w:color w:val="444444"/>
                        </w:rPr>
                      </w:pPr>
                      <w:r w:rsidRPr="003A7D02">
                        <w:rPr>
                          <w:rFonts w:cstheme="minorHAnsi"/>
                          <w:color w:val="444444"/>
                        </w:rPr>
                        <w:t xml:space="preserve">And to </w:t>
                      </w:r>
                      <w:r w:rsidRPr="003A7D02">
                        <w:rPr>
                          <w:rFonts w:cstheme="minorHAnsi"/>
                          <w:color w:val="444444"/>
                          <w:u w:val="single"/>
                        </w:rPr>
                        <w:t>really</w:t>
                      </w:r>
                      <w:r w:rsidRPr="003A7D02">
                        <w:rPr>
                          <w:rFonts w:cstheme="minorHAnsi"/>
                          <w:color w:val="444444"/>
                        </w:rPr>
                        <w:t xml:space="preserve"> get a handle on these topics it is a good idea to look at the kinds of answers proposed by super-smart thinkers from different times and places. And this is exactly what you will get the chance do in and </w:t>
                      </w:r>
                      <w:r w:rsidRPr="008345FF">
                        <w:rPr>
                          <w:rFonts w:cstheme="minorHAnsi"/>
                          <w:b/>
                          <w:bCs/>
                          <w:color w:val="444444"/>
                        </w:rPr>
                        <w:t>Enduring Questions (EQ)</w:t>
                      </w:r>
                      <w:r w:rsidRPr="003A7D02">
                        <w:rPr>
                          <w:rFonts w:cstheme="minorHAnsi"/>
                          <w:color w:val="444444"/>
                        </w:rPr>
                        <w:t xml:space="preserve"> section of PHI 108!</w:t>
                      </w:r>
                    </w:p>
                    <w:p w14:paraId="136BA1E8" w14:textId="77777777" w:rsidR="00654CC8" w:rsidRPr="003A7D02" w:rsidRDefault="00654CC8" w:rsidP="00654CC8">
                      <w:pPr>
                        <w:rPr>
                          <w:rFonts w:cstheme="minorHAnsi"/>
                          <w:color w:val="444444"/>
                        </w:rPr>
                      </w:pPr>
                      <w:r w:rsidRPr="003A7D02">
                        <w:rPr>
                          <w:rFonts w:cstheme="minorHAnsi"/>
                          <w:color w:val="444444"/>
                        </w:rPr>
                        <w:t xml:space="preserve">PHI 108 is an introduction to basic problems about the application of the concepts of </w:t>
                      </w:r>
                      <w:r w:rsidRPr="002D4CE4">
                        <w:rPr>
                          <w:rFonts w:cstheme="minorHAnsi"/>
                          <w:b/>
                          <w:bCs/>
                          <w:color w:val="444444"/>
                        </w:rPr>
                        <w:t>right, wrong, good, and bad</w:t>
                      </w:r>
                      <w:r w:rsidRPr="003A7D02">
                        <w:rPr>
                          <w:rFonts w:cstheme="minorHAnsi"/>
                          <w:color w:val="444444"/>
                        </w:rPr>
                        <w:t xml:space="preserve">, to persons and their actions. </w:t>
                      </w:r>
                    </w:p>
                    <w:p w14:paraId="64F17F7B" w14:textId="1555882A" w:rsidR="00F377CD" w:rsidRDefault="00F377CD" w:rsidP="00F377CD"/>
                  </w:txbxContent>
                </v:textbox>
                <w10:wrap type="square"/>
              </v:shape>
            </w:pict>
          </mc:Fallback>
        </mc:AlternateContent>
      </w:r>
      <w:r w:rsidR="00F377CD">
        <w:rPr>
          <w:noProof/>
        </w:rPr>
        <mc:AlternateContent>
          <mc:Choice Requires="wps">
            <w:drawing>
              <wp:anchor distT="45720" distB="45720" distL="114300" distR="114300" simplePos="0" relativeHeight="251664384" behindDoc="0" locked="0" layoutInCell="1" allowOverlap="1" wp14:anchorId="062E57A0" wp14:editId="6D36FF71">
                <wp:simplePos x="0" y="0"/>
                <wp:positionH relativeFrom="column">
                  <wp:posOffset>-361950</wp:posOffset>
                </wp:positionH>
                <wp:positionV relativeFrom="paragraph">
                  <wp:posOffset>2914650</wp:posOffset>
                </wp:positionV>
                <wp:extent cx="3571875" cy="3048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304800"/>
                        </a:xfrm>
                        <a:prstGeom prst="rect">
                          <a:avLst/>
                        </a:prstGeom>
                        <a:solidFill>
                          <a:srgbClr val="FFFFFF"/>
                        </a:solidFill>
                        <a:ln w="9525">
                          <a:solidFill>
                            <a:srgbClr val="000000"/>
                          </a:solidFill>
                          <a:miter lim="800000"/>
                          <a:headEnd/>
                          <a:tailEnd/>
                        </a:ln>
                      </wps:spPr>
                      <wps:txbx>
                        <w:txbxContent>
                          <w:p w14:paraId="3E1CD983" w14:textId="749F6066" w:rsidR="00F377CD" w:rsidRDefault="00F377CD" w:rsidP="00F377CD">
                            <w:r w:rsidRPr="00631159">
                              <w:rPr>
                                <w:b/>
                                <w:bCs/>
                                <w:sz w:val="28"/>
                                <w:szCs w:val="28"/>
                              </w:rPr>
                              <w:t>Enduring Questions (EQ) sections of PHI 10</w:t>
                            </w:r>
                            <w:r w:rsidR="000F6C3C">
                              <w:rPr>
                                <w:b/>
                                <w:bCs/>
                                <w:sz w:val="28"/>
                                <w:szCs w:val="28"/>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E57A0" id="_x0000_s1030" type="#_x0000_t202" style="position:absolute;margin-left:-28.5pt;margin-top:229.5pt;width:281.25pt;height:2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">
                <v:textbox>
                  <w:txbxContent>
                    <w:p w14:paraId="3E1CD983" w14:textId="749F6066" w:rsidR="00F377CD" w:rsidRDefault="00F377CD" w:rsidP="00F377CD">
                      <w:r w:rsidRPr="00631159">
                        <w:rPr>
                          <w:b/>
                          <w:bCs/>
                          <w:sz w:val="28"/>
                          <w:szCs w:val="28"/>
                        </w:rPr>
                        <w:t>Enduring Questions (EQ) sections of PHI 10</w:t>
                      </w:r>
                      <w:r w:rsidR="000F6C3C">
                        <w:rPr>
                          <w:b/>
                          <w:bCs/>
                          <w:sz w:val="28"/>
                          <w:szCs w:val="28"/>
                        </w:rPr>
                        <w:t>8</w:t>
                      </w:r>
                    </w:p>
                  </w:txbxContent>
                </v:textbox>
                <w10:wrap type="square"/>
              </v:shape>
            </w:pict>
          </mc:Fallback>
        </mc:AlternateContent>
      </w:r>
      <w:r w:rsidR="00F377CD">
        <w:rPr>
          <w:noProof/>
        </w:rPr>
        <mc:AlternateContent>
          <mc:Choice Requires="wps">
            <w:drawing>
              <wp:anchor distT="45720" distB="45720" distL="114300" distR="114300" simplePos="0" relativeHeight="251663360" behindDoc="0" locked="0" layoutInCell="1" allowOverlap="1" wp14:anchorId="6351C726" wp14:editId="7E98A554">
                <wp:simplePos x="0" y="0"/>
                <wp:positionH relativeFrom="column">
                  <wp:posOffset>4267200</wp:posOffset>
                </wp:positionH>
                <wp:positionV relativeFrom="paragraph">
                  <wp:posOffset>933450</wp:posOffset>
                </wp:positionV>
                <wp:extent cx="2981325" cy="1895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895475"/>
                        </a:xfrm>
                        <a:prstGeom prst="rect">
                          <a:avLst/>
                        </a:prstGeom>
                        <a:solidFill>
                          <a:srgbClr val="FFFFFF"/>
                        </a:solidFill>
                        <a:ln w="9525">
                          <a:solidFill>
                            <a:srgbClr val="000000"/>
                          </a:solidFill>
                          <a:miter lim="800000"/>
                          <a:headEnd/>
                          <a:tailEnd/>
                        </a:ln>
                      </wps:spPr>
                      <wps:txbx>
                        <w:txbxContent>
                          <w:p w14:paraId="417D0CD2" w14:textId="193D2446" w:rsidR="00F377CD" w:rsidRDefault="000F6C3C" w:rsidP="00F377CD">
                            <w:r>
                              <w:rPr>
                                <w:noProof/>
                              </w:rPr>
                              <w:drawing>
                                <wp:inline distT="0" distB="0" distL="0" distR="0" wp14:anchorId="59A549A0" wp14:editId="235CA6D9">
                                  <wp:extent cx="2828925" cy="1800225"/>
                                  <wp:effectExtent l="0" t="0" r="9525" b="9525"/>
                                  <wp:docPr id="17" name="Picture 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8925" cy="18002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1C726" id="_x0000_s1031" type="#_x0000_t202" style="position:absolute;margin-left:336pt;margin-top:73.5pt;width:234.75pt;height:149.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">
                <v:textbox>
                  <w:txbxContent>
                    <w:p w14:paraId="417D0CD2" w14:textId="193D2446" w:rsidR="00F377CD" w:rsidRDefault="000F6C3C" w:rsidP="00F377CD">
                      <w:r>
                        <w:rPr>
                          <w:noProof/>
                        </w:rPr>
                        <w:drawing>
                          <wp:inline distT="0" distB="0" distL="0" distR="0" wp14:anchorId="59A549A0" wp14:editId="235CA6D9">
                            <wp:extent cx="2828925" cy="1800225"/>
                            <wp:effectExtent l="0" t="0" r="9525" b="9525"/>
                            <wp:docPr id="17" name="Picture 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8925" cy="1800225"/>
                                    </a:xfrm>
                                    <a:prstGeom prst="rect">
                                      <a:avLst/>
                                    </a:prstGeom>
                                  </pic:spPr>
                                </pic:pic>
                              </a:graphicData>
                            </a:graphic>
                          </wp:inline>
                        </w:drawing>
                      </w:r>
                    </w:p>
                  </w:txbxContent>
                </v:textbox>
                <w10:wrap type="square"/>
              </v:shape>
            </w:pict>
          </mc:Fallback>
        </mc:AlternateContent>
      </w:r>
      <w:r w:rsidR="00F377CD">
        <w:rPr>
          <w:noProof/>
        </w:rPr>
        <mc:AlternateContent>
          <mc:Choice Requires="wps">
            <w:drawing>
              <wp:anchor distT="45720" distB="45720" distL="114300" distR="114300" simplePos="0" relativeHeight="251661312" behindDoc="0" locked="0" layoutInCell="1" allowOverlap="1" wp14:anchorId="0930A0C0" wp14:editId="22591C3E">
                <wp:simplePos x="0" y="0"/>
                <wp:positionH relativeFrom="column">
                  <wp:posOffset>-361950</wp:posOffset>
                </wp:positionH>
                <wp:positionV relativeFrom="paragraph">
                  <wp:posOffset>571500</wp:posOffset>
                </wp:positionV>
                <wp:extent cx="2360930" cy="3238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3850"/>
                        </a:xfrm>
                        <a:prstGeom prst="rect">
                          <a:avLst/>
                        </a:prstGeom>
                        <a:solidFill>
                          <a:srgbClr val="FFFFFF"/>
                        </a:solidFill>
                        <a:ln w="9525">
                          <a:solidFill>
                            <a:srgbClr val="000000"/>
                          </a:solidFill>
                          <a:miter lim="800000"/>
                          <a:headEnd/>
                          <a:tailEnd/>
                        </a:ln>
                      </wps:spPr>
                      <wps:txbx>
                        <w:txbxContent>
                          <w:p w14:paraId="29EBEC6C" w14:textId="77777777" w:rsidR="00F377CD" w:rsidRDefault="00F377CD" w:rsidP="00F377CD">
                            <w:r w:rsidRPr="00B9409F">
                              <w:rPr>
                                <w:b/>
                                <w:bCs/>
                                <w:sz w:val="28"/>
                                <w:szCs w:val="28"/>
                              </w:rPr>
                              <w:t>Catalog Description: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930A0C0" id="_x0000_s1032" type="#_x0000_t202" style="position:absolute;margin-left:-28.5pt;margin-top:45pt;width:185.9pt;height:25.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">
                <v:textbox>
                  <w:txbxContent>
                    <w:p w14:paraId="29EBEC6C" w14:textId="77777777" w:rsidR="00F377CD" w:rsidRDefault="00F377CD" w:rsidP="00F377CD">
                      <w:r w:rsidRPr="00B9409F">
                        <w:rPr>
                          <w:b/>
                          <w:bCs/>
                          <w:sz w:val="28"/>
                          <w:szCs w:val="28"/>
                        </w:rPr>
                        <w:t>Catalog Description:</w:t>
                      </w:r>
                    </w:p>
                  </w:txbxContent>
                </v:textbox>
                <w10:wrap type="square"/>
              </v:shape>
            </w:pict>
          </mc:Fallback>
        </mc:AlternateContent>
      </w:r>
      <w:r w:rsidR="00F377CD">
        <w:rPr>
          <w:noProof/>
        </w:rPr>
        <mc:AlternateContent>
          <mc:Choice Requires="wps">
            <w:drawing>
              <wp:anchor distT="45720" distB="45720" distL="114300" distR="114300" simplePos="0" relativeHeight="251662336" behindDoc="0" locked="0" layoutInCell="1" allowOverlap="1" wp14:anchorId="1EA954E6" wp14:editId="4F9D450C">
                <wp:simplePos x="0" y="0"/>
                <wp:positionH relativeFrom="column">
                  <wp:posOffset>-362585</wp:posOffset>
                </wp:positionH>
                <wp:positionV relativeFrom="paragraph">
                  <wp:posOffset>933450</wp:posOffset>
                </wp:positionV>
                <wp:extent cx="4352925" cy="18954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1895475"/>
                        </a:xfrm>
                        <a:prstGeom prst="rect">
                          <a:avLst/>
                        </a:prstGeom>
                        <a:solidFill>
                          <a:srgbClr val="FFFFFF"/>
                        </a:solidFill>
                        <a:ln w="9525">
                          <a:solidFill>
                            <a:srgbClr val="000000"/>
                          </a:solidFill>
                          <a:miter lim="800000"/>
                          <a:headEnd/>
                          <a:tailEnd/>
                        </a:ln>
                      </wps:spPr>
                      <wps:txbx>
                        <w:txbxContent>
                          <w:p w14:paraId="6B7C28D6" w14:textId="7207C33C" w:rsidR="00F377CD" w:rsidRDefault="000F6C3C" w:rsidP="00F377CD">
                            <w:r w:rsidRPr="00712AFD">
                              <w:rPr>
                                <w:rFonts w:ascii="Open Sans" w:hAnsi="Open Sans" w:cs="Open Sans"/>
                                <w:color w:val="444444"/>
                                <w:sz w:val="28"/>
                                <w:szCs w:val="28"/>
                                <w:shd w:val="clear" w:color="auto" w:fill="FFFFFF"/>
                              </w:rPr>
                              <w:t xml:space="preserve">An introduction to basic problems about the application of the concepts of right, wrong, </w:t>
                            </w:r>
                            <w:proofErr w:type="gramStart"/>
                            <w:r w:rsidRPr="00712AFD">
                              <w:rPr>
                                <w:rFonts w:ascii="Open Sans" w:hAnsi="Open Sans" w:cs="Open Sans"/>
                                <w:color w:val="444444"/>
                                <w:sz w:val="28"/>
                                <w:szCs w:val="28"/>
                                <w:shd w:val="clear" w:color="auto" w:fill="FFFFFF"/>
                              </w:rPr>
                              <w:t>good</w:t>
                            </w:r>
                            <w:proofErr w:type="gramEnd"/>
                            <w:r w:rsidRPr="00712AFD">
                              <w:rPr>
                                <w:rFonts w:ascii="Open Sans" w:hAnsi="Open Sans" w:cs="Open Sans"/>
                                <w:color w:val="444444"/>
                                <w:sz w:val="28"/>
                                <w:szCs w:val="28"/>
                                <w:shd w:val="clear" w:color="auto" w:fill="FFFFFF"/>
                              </w:rPr>
                              <w:t xml:space="preserve"> and bad to persons and their actions. Topics covered may include major ethical traditions, relativism and absolutism, morality and religion, and the foundations of moral obligation</w:t>
                            </w:r>
                            <w:r>
                              <w:rPr>
                                <w:rFonts w:ascii="Open Sans" w:hAnsi="Open Sans" w:cs="Open Sans"/>
                                <w:color w:val="444444"/>
                                <w:sz w:val="21"/>
                                <w:szCs w:val="21"/>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A954E6" id="_x0000_t202" coordsize="21600,21600" o:spt="202" path="m,l,21600r21600,l21600,xe">
                <v:stroke joinstyle="miter"/>
                <v:path gradientshapeok="t" o:connecttype="rect"/>
              </v:shapetype>
              <v:shape id="_x0000_s1033" type="#_x0000_t202" style="position:absolute;margin-left:-28.55pt;margin-top:73.5pt;width:342.75pt;height:149.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">
                <v:textbox>
                  <w:txbxContent>
                    <w:p w14:paraId="6B7C28D6" w14:textId="7207C33C" w:rsidR="00F377CD" w:rsidRDefault="000F6C3C" w:rsidP="00F377CD">
                      <w:r w:rsidRPr="00712AFD">
                        <w:rPr>
                          <w:rFonts w:ascii="Open Sans" w:hAnsi="Open Sans" w:cs="Open Sans"/>
                          <w:color w:val="444444"/>
                          <w:sz w:val="28"/>
                          <w:szCs w:val="28"/>
                          <w:shd w:val="clear" w:color="auto" w:fill="FFFFFF"/>
                        </w:rPr>
                        <w:t xml:space="preserve">An introduction to basic problems about the application of the concepts of right, wrong, </w:t>
                      </w:r>
                      <w:proofErr w:type="gramStart"/>
                      <w:r w:rsidRPr="00712AFD">
                        <w:rPr>
                          <w:rFonts w:ascii="Open Sans" w:hAnsi="Open Sans" w:cs="Open Sans"/>
                          <w:color w:val="444444"/>
                          <w:sz w:val="28"/>
                          <w:szCs w:val="28"/>
                          <w:shd w:val="clear" w:color="auto" w:fill="FFFFFF"/>
                        </w:rPr>
                        <w:t>good</w:t>
                      </w:r>
                      <w:proofErr w:type="gramEnd"/>
                      <w:r w:rsidRPr="00712AFD">
                        <w:rPr>
                          <w:rFonts w:ascii="Open Sans" w:hAnsi="Open Sans" w:cs="Open Sans"/>
                          <w:color w:val="444444"/>
                          <w:sz w:val="28"/>
                          <w:szCs w:val="28"/>
                          <w:shd w:val="clear" w:color="auto" w:fill="FFFFFF"/>
                        </w:rPr>
                        <w:t xml:space="preserve"> and bad to persons and their actions. Topics covered may include major ethical traditions, relativism and absolutism, morality and religion, and the foundations of moral obligation</w:t>
                      </w:r>
                      <w:r>
                        <w:rPr>
                          <w:rFonts w:ascii="Open Sans" w:hAnsi="Open Sans" w:cs="Open Sans"/>
                          <w:color w:val="444444"/>
                          <w:sz w:val="21"/>
                          <w:szCs w:val="21"/>
                          <w:shd w:val="clear" w:color="auto" w:fill="FFFFFF"/>
                        </w:rPr>
                        <w:t>.</w:t>
                      </w:r>
                    </w:p>
                  </w:txbxContent>
                </v:textbox>
                <w10:wrap type="square"/>
              </v:shape>
            </w:pict>
          </mc:Fallback>
        </mc:AlternateContent>
      </w:r>
      <w:r w:rsidR="00F377CD">
        <w:tab/>
      </w:r>
      <w:r w:rsidR="00F377CD">
        <w:tab/>
      </w:r>
      <w:r w:rsidR="00F377CD">
        <w:tab/>
      </w:r>
      <w:r w:rsidR="00F377CD">
        <w:tab/>
      </w:r>
      <w:r w:rsidR="00F377CD">
        <w:tab/>
      </w:r>
      <w:r w:rsidR="00F377CD">
        <w:tab/>
      </w:r>
      <w:r w:rsidR="00F377CD">
        <w:tab/>
      </w:r>
      <w:r w:rsidR="00F377CD">
        <w:tab/>
      </w:r>
      <w:r w:rsidR="00F377CD">
        <w:tab/>
      </w:r>
      <w:r w:rsidR="00F377CD">
        <w:tab/>
      </w:r>
    </w:p>
    <w:p w14:paraId="63EFE66F" w14:textId="56C1925C" w:rsidR="00F377CD" w:rsidRDefault="000B0B23" w:rsidP="00F377CD">
      <w:r>
        <w:rPr>
          <w:noProof/>
        </w:rPr>
        <mc:AlternateContent>
          <mc:Choice Requires="wps">
            <w:drawing>
              <wp:anchor distT="45720" distB="45720" distL="114300" distR="114300" simplePos="0" relativeHeight="251672576" behindDoc="0" locked="0" layoutInCell="1" allowOverlap="1" wp14:anchorId="7C645AB3" wp14:editId="0F7DB0B3">
                <wp:simplePos x="0" y="0"/>
                <wp:positionH relativeFrom="column">
                  <wp:posOffset>5943600</wp:posOffset>
                </wp:positionH>
                <wp:positionV relativeFrom="paragraph">
                  <wp:posOffset>2335530</wp:posOffset>
                </wp:positionV>
                <wp:extent cx="1304925" cy="1762125"/>
                <wp:effectExtent l="0" t="0" r="28575"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762125"/>
                        </a:xfrm>
                        <a:prstGeom prst="rect">
                          <a:avLst/>
                        </a:prstGeom>
                        <a:solidFill>
                          <a:srgbClr val="FFFFFF"/>
                        </a:solidFill>
                        <a:ln w="9525">
                          <a:solidFill>
                            <a:srgbClr val="000000"/>
                          </a:solidFill>
                          <a:miter lim="800000"/>
                          <a:headEnd/>
                          <a:tailEnd/>
                        </a:ln>
                      </wps:spPr>
                      <wps:txbx>
                        <w:txbxContent>
                          <w:p w14:paraId="5630E5F6" w14:textId="3C7941DE" w:rsidR="000B0B23" w:rsidRDefault="000B0B23">
                            <w:r>
                              <w:rPr>
                                <w:noProof/>
                              </w:rPr>
                              <w:drawing>
                                <wp:inline distT="0" distB="0" distL="0" distR="0" wp14:anchorId="12E0C442" wp14:editId="35B7D4EA">
                                  <wp:extent cx="1112191" cy="1714500"/>
                                  <wp:effectExtent l="0" t="0" r="0" b="0"/>
                                  <wp:docPr id="22" name="Picture 22" descr="The Trolley Problem Meme: What Do You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Trolley Problem Meme: What Do You D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1064" cy="174359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45AB3" id="_x0000_s1034" type="#_x0000_t202" style="position:absolute;margin-left:468pt;margin-top:183.9pt;width:102.75pt;height:138.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">
                <v:textbox>
                  <w:txbxContent>
                    <w:p w14:paraId="5630E5F6" w14:textId="3C7941DE" w:rsidR="000B0B23" w:rsidRDefault="000B0B23">
                      <w:r>
                        <w:rPr>
                          <w:noProof/>
                        </w:rPr>
                        <w:drawing>
                          <wp:inline distT="0" distB="0" distL="0" distR="0" wp14:anchorId="12E0C442" wp14:editId="35B7D4EA">
                            <wp:extent cx="1112191" cy="1714500"/>
                            <wp:effectExtent l="0" t="0" r="0" b="0"/>
                            <wp:docPr id="22" name="Picture 22" descr="The Trolley Problem Meme: What Do You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Trolley Problem Meme: What Do You D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1064" cy="1743594"/>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67456" behindDoc="0" locked="0" layoutInCell="1" allowOverlap="1" wp14:anchorId="57BD27A4" wp14:editId="768EB036">
                <wp:simplePos x="0" y="0"/>
                <wp:positionH relativeFrom="column">
                  <wp:posOffset>-361950</wp:posOffset>
                </wp:positionH>
                <wp:positionV relativeFrom="paragraph">
                  <wp:posOffset>2353945</wp:posOffset>
                </wp:positionV>
                <wp:extent cx="6153150" cy="3286125"/>
                <wp:effectExtent l="0" t="0" r="1905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3286125"/>
                        </a:xfrm>
                        <a:prstGeom prst="rect">
                          <a:avLst/>
                        </a:prstGeom>
                        <a:solidFill>
                          <a:srgbClr val="FFFFFF"/>
                        </a:solidFill>
                        <a:ln w="9525">
                          <a:solidFill>
                            <a:srgbClr val="000000"/>
                          </a:solidFill>
                          <a:miter lim="800000"/>
                          <a:headEnd/>
                          <a:tailEnd/>
                        </a:ln>
                      </wps:spPr>
                      <wps:txbx>
                        <w:txbxContent>
                          <w:p w14:paraId="7C178A65" w14:textId="1439BF6D" w:rsidR="0087046C" w:rsidRDefault="0067719D" w:rsidP="0067719D">
                            <w:r w:rsidRPr="00EC2121">
                              <w:t xml:space="preserve">An EQ section of PHI 101 is not harder than other sections. The difference is in the approach: in an EQ section, you will read many </w:t>
                            </w:r>
                            <w:r w:rsidRPr="00EC2121">
                              <w:rPr>
                                <w:b/>
                                <w:bCs/>
                                <w:i/>
                                <w:iCs/>
                              </w:rPr>
                              <w:t>enduring texts</w:t>
                            </w:r>
                            <w:r w:rsidRPr="00EC2121">
                              <w:t>, i.e.</w:t>
                            </w:r>
                            <w:r>
                              <w:t>,</w:t>
                            </w:r>
                            <w:r w:rsidRPr="00EC2121">
                              <w:t xml:space="preserve"> texts that have spoken on </w:t>
                            </w:r>
                            <w:r w:rsidRPr="00EC2121">
                              <w:rPr>
                                <w:b/>
                                <w:bCs/>
                                <w:i/>
                                <w:iCs/>
                              </w:rPr>
                              <w:t>enduring questions</w:t>
                            </w:r>
                            <w:r w:rsidRPr="00EC2121">
                              <w:t xml:space="preserve"> to </w:t>
                            </w:r>
                            <w:proofErr w:type="gramStart"/>
                            <w:r w:rsidRPr="00EC2121">
                              <w:t>many different kinds of</w:t>
                            </w:r>
                            <w:proofErr w:type="gramEnd"/>
                            <w:r w:rsidRPr="00EC2121">
                              <w:t xml:space="preserve"> people in many different historical and cultural circumstances. Through critical reading and thinking – and some in-class discussions – you will discover how these texts can help </w:t>
                            </w:r>
                            <w:r w:rsidRPr="00EC2121">
                              <w:rPr>
                                <w:u w:val="single"/>
                              </w:rPr>
                              <w:t>you</w:t>
                            </w:r>
                            <w:r w:rsidRPr="00EC2121">
                              <w:t xml:space="preserve"> navigate your life in the 21</w:t>
                            </w:r>
                            <w:r w:rsidRPr="00EC2121">
                              <w:rPr>
                                <w:vertAlign w:val="superscript"/>
                              </w:rPr>
                              <w:t>st</w:t>
                            </w:r>
                            <w:r w:rsidRPr="00EC2121">
                              <w:t xml:space="preserve"> century. </w:t>
                            </w:r>
                          </w:p>
                          <w:tbl>
                            <w:tblPr>
                              <w:tblStyle w:val="TableGrid"/>
                              <w:tblW w:w="14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4687"/>
                              <w:gridCol w:w="4687"/>
                            </w:tblGrid>
                            <w:tr w:rsidR="000B0B23" w14:paraId="7CB26E45" w14:textId="77777777" w:rsidTr="000B0B23">
                              <w:tc>
                                <w:tcPr>
                                  <w:tcW w:w="4691" w:type="dxa"/>
                                </w:tcPr>
                                <w:p w14:paraId="1413CD51" w14:textId="77777777" w:rsidR="000B0B23" w:rsidRPr="000B0B23" w:rsidRDefault="000B0B23" w:rsidP="000B0B23">
                                  <w:pPr>
                                    <w:tabs>
                                      <w:tab w:val="left" w:pos="4410"/>
                                    </w:tabs>
                                    <w:ind w:right="-180"/>
                                  </w:pPr>
                                  <w:r w:rsidRPr="000B0B23">
                                    <w:rPr>
                                      <w:u w:val="single"/>
                                    </w:rPr>
                                    <w:t>Topics covered include</w:t>
                                  </w:r>
                                  <w:r w:rsidRPr="000B0B23">
                                    <w:t>:</w:t>
                                  </w:r>
                                </w:p>
                                <w:p w14:paraId="56B85BAA" w14:textId="77777777" w:rsidR="000B0B23" w:rsidRPr="000B0B23" w:rsidRDefault="000B0B23" w:rsidP="000B0B23">
                                  <w:pPr>
                                    <w:numPr>
                                      <w:ilvl w:val="0"/>
                                      <w:numId w:val="5"/>
                                    </w:numPr>
                                    <w:tabs>
                                      <w:tab w:val="left" w:pos="4410"/>
                                    </w:tabs>
                                    <w:ind w:right="-180"/>
                                  </w:pPr>
                                  <w:r w:rsidRPr="000B0B23">
                                    <w:t>Major ethical traditions</w:t>
                                  </w:r>
                                </w:p>
                                <w:p w14:paraId="79A16E48" w14:textId="77777777" w:rsidR="000B0B23" w:rsidRPr="000B0B23" w:rsidRDefault="000B0B23" w:rsidP="000B0B23">
                                  <w:pPr>
                                    <w:numPr>
                                      <w:ilvl w:val="0"/>
                                      <w:numId w:val="5"/>
                                    </w:numPr>
                                    <w:tabs>
                                      <w:tab w:val="left" w:pos="4410"/>
                                    </w:tabs>
                                    <w:ind w:right="-180"/>
                                  </w:pPr>
                                  <w:r w:rsidRPr="000B0B23">
                                    <w:t>Relativism and absolutism</w:t>
                                  </w:r>
                                  <w:r w:rsidRPr="000B0B23">
                                    <w:tab/>
                                  </w:r>
                                </w:p>
                                <w:p w14:paraId="4110C514" w14:textId="77777777" w:rsidR="000B0B23" w:rsidRPr="000B0B23" w:rsidRDefault="000B0B23" w:rsidP="000B0B23">
                                  <w:pPr>
                                    <w:numPr>
                                      <w:ilvl w:val="0"/>
                                      <w:numId w:val="5"/>
                                    </w:numPr>
                                    <w:tabs>
                                      <w:tab w:val="left" w:pos="4410"/>
                                    </w:tabs>
                                    <w:ind w:right="-180"/>
                                  </w:pPr>
                                  <w:r w:rsidRPr="000B0B23">
                                    <w:t xml:space="preserve">Morality and religion </w:t>
                                  </w:r>
                                </w:p>
                                <w:p w14:paraId="3B657319" w14:textId="77777777" w:rsidR="000B0B23" w:rsidRPr="000B0B23" w:rsidRDefault="000B0B23" w:rsidP="000B0B23">
                                  <w:pPr>
                                    <w:numPr>
                                      <w:ilvl w:val="0"/>
                                      <w:numId w:val="5"/>
                                    </w:numPr>
                                    <w:tabs>
                                      <w:tab w:val="left" w:pos="4410"/>
                                    </w:tabs>
                                    <w:ind w:right="-180"/>
                                  </w:pPr>
                                  <w:r w:rsidRPr="000B0B23">
                                    <w:t xml:space="preserve">The foundations of moral obligation                                                                             </w:t>
                                  </w:r>
                                </w:p>
                                <w:p w14:paraId="632FD9CA" w14:textId="77777777" w:rsidR="000B0B23" w:rsidRDefault="000B0B23" w:rsidP="000B0B23">
                                  <w:pPr>
                                    <w:tabs>
                                      <w:tab w:val="left" w:pos="4410"/>
                                    </w:tabs>
                                    <w:ind w:right="-180"/>
                                  </w:pPr>
                                </w:p>
                              </w:tc>
                              <w:tc>
                                <w:tcPr>
                                  <w:tcW w:w="4687" w:type="dxa"/>
                                </w:tcPr>
                                <w:p w14:paraId="48F34DD4" w14:textId="7AADCA7D" w:rsidR="000B0B23" w:rsidRPr="000B0B23" w:rsidRDefault="000B0B23" w:rsidP="000B0B23">
                                  <w:r>
                                    <w:t>Questions considered include</w:t>
                                  </w:r>
                                  <w:r w:rsidRPr="000B0B23">
                                    <w:t>:</w:t>
                                  </w:r>
                                </w:p>
                                <w:p w14:paraId="72478EC8" w14:textId="6436A55F" w:rsidR="000B0B23" w:rsidRPr="000B0B23" w:rsidRDefault="000B0B23" w:rsidP="000B0B23">
                                  <w:pPr>
                                    <w:pStyle w:val="ListParagraph"/>
                                    <w:numPr>
                                      <w:ilvl w:val="0"/>
                                      <w:numId w:val="6"/>
                                    </w:numPr>
                                  </w:pPr>
                                  <w:r w:rsidRPr="000B0B23">
                                    <w:t>Aren’t “right” and “wrong” just concepts made  up by people and their cultures?</w:t>
                                  </w:r>
                                </w:p>
                                <w:p w14:paraId="591D30FF" w14:textId="3A871224" w:rsidR="000B0B23" w:rsidRPr="000B0B23" w:rsidRDefault="000B0B23" w:rsidP="000B0B23">
                                  <w:pPr>
                                    <w:pStyle w:val="ListParagraph"/>
                                    <w:numPr>
                                      <w:ilvl w:val="0"/>
                                      <w:numId w:val="6"/>
                                    </w:numPr>
                                  </w:pPr>
                                  <w:r w:rsidRPr="000B0B23">
                                    <w:t>Doesn’t morality come from God?</w:t>
                                  </w:r>
                                </w:p>
                                <w:p w14:paraId="68A5549D" w14:textId="21CC7587" w:rsidR="000B0B23" w:rsidRPr="000B0B23" w:rsidRDefault="000B0B23" w:rsidP="000B0B23">
                                  <w:pPr>
                                    <w:pStyle w:val="ListParagraph"/>
                                    <w:numPr>
                                      <w:ilvl w:val="0"/>
                                      <w:numId w:val="6"/>
                                    </w:numPr>
                                  </w:pPr>
                                  <w:r w:rsidRPr="000B0B23">
                                    <w:t>Isn’t morality just a matter of taste or preference?</w:t>
                                  </w:r>
                                </w:p>
                                <w:p w14:paraId="29AC0911" w14:textId="77777777" w:rsidR="000B0B23" w:rsidRPr="000B0B23" w:rsidRDefault="000B0B23" w:rsidP="000B0B23">
                                  <w:pPr>
                                    <w:pStyle w:val="ListParagraph"/>
                                    <w:numPr>
                                      <w:ilvl w:val="0"/>
                                      <w:numId w:val="6"/>
                                    </w:numPr>
                                  </w:pPr>
                                  <w:r w:rsidRPr="000B0B23">
                                    <w:t>Do I have moral obligations to help others, or should I just look after myself?</w:t>
                                  </w:r>
                                </w:p>
                                <w:p w14:paraId="70A0995B" w14:textId="77777777" w:rsidR="000B0B23" w:rsidRDefault="000B0B23" w:rsidP="000B0B23">
                                  <w:pPr>
                                    <w:tabs>
                                      <w:tab w:val="left" w:pos="4410"/>
                                    </w:tabs>
                                    <w:ind w:right="-180"/>
                                  </w:pPr>
                                </w:p>
                              </w:tc>
                              <w:tc>
                                <w:tcPr>
                                  <w:tcW w:w="4687" w:type="dxa"/>
                                </w:tcPr>
                                <w:p w14:paraId="3DC2FEB6" w14:textId="4B0DEF42" w:rsidR="000B0B23" w:rsidRDefault="000B0B23" w:rsidP="000B0B23">
                                  <w:pPr>
                                    <w:tabs>
                                      <w:tab w:val="left" w:pos="4410"/>
                                    </w:tabs>
                                    <w:ind w:right="-180"/>
                                  </w:pPr>
                                </w:p>
                              </w:tc>
                            </w:tr>
                          </w:tbl>
                          <w:p w14:paraId="69E30786" w14:textId="13E59F53" w:rsidR="000B0B23" w:rsidRDefault="000B0B23" w:rsidP="000B0B23">
                            <w:pPr>
                              <w:tabs>
                                <w:tab w:val="left" w:pos="4410"/>
                              </w:tabs>
                              <w:ind w:right="-180"/>
                            </w:pPr>
                          </w:p>
                          <w:p w14:paraId="38EAB767" w14:textId="28FCB0A2" w:rsidR="000B0B23" w:rsidRPr="000B0B23" w:rsidRDefault="000B0B23" w:rsidP="000B0B23">
                            <w:pPr>
                              <w:tabs>
                                <w:tab w:val="left" w:pos="4410"/>
                              </w:tabs>
                              <w:ind w:right="-180"/>
                            </w:pPr>
                            <w:r w:rsidRPr="000B0B23">
                              <w:t>And, yes, there will be trolleys!!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BD27A4" id="_x0000_s1035" type="#_x0000_t202" style="position:absolute;margin-left:-28.5pt;margin-top:185.35pt;width:484.5pt;height:258.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">
                <v:textbox>
                  <w:txbxContent>
                    <w:p w14:paraId="7C178A65" w14:textId="1439BF6D" w:rsidR="0087046C" w:rsidRDefault="0067719D" w:rsidP="0067719D">
                      <w:r w:rsidRPr="00EC2121">
                        <w:t xml:space="preserve">An EQ section of PHI 101 is not harder than other sections. The difference is in the approach: in an EQ section, you will read many </w:t>
                      </w:r>
                      <w:r w:rsidRPr="00EC2121">
                        <w:rPr>
                          <w:b/>
                          <w:bCs/>
                          <w:i/>
                          <w:iCs/>
                        </w:rPr>
                        <w:t>enduring texts</w:t>
                      </w:r>
                      <w:r w:rsidRPr="00EC2121">
                        <w:t>, i.e.</w:t>
                      </w:r>
                      <w:r>
                        <w:t>,</w:t>
                      </w:r>
                      <w:r w:rsidRPr="00EC2121">
                        <w:t xml:space="preserve"> texts that have spoken on </w:t>
                      </w:r>
                      <w:r w:rsidRPr="00EC2121">
                        <w:rPr>
                          <w:b/>
                          <w:bCs/>
                          <w:i/>
                          <w:iCs/>
                        </w:rPr>
                        <w:t>enduring questions</w:t>
                      </w:r>
                      <w:r w:rsidRPr="00EC2121">
                        <w:t xml:space="preserve"> to </w:t>
                      </w:r>
                      <w:proofErr w:type="gramStart"/>
                      <w:r w:rsidRPr="00EC2121">
                        <w:t>many different kinds of</w:t>
                      </w:r>
                      <w:proofErr w:type="gramEnd"/>
                      <w:r w:rsidRPr="00EC2121">
                        <w:t xml:space="preserve"> people in many different historical and cultural circumstances. Through critical reading and thinking – and some in-class discussions – you will discover how these texts can help </w:t>
                      </w:r>
                      <w:r w:rsidRPr="00EC2121">
                        <w:rPr>
                          <w:u w:val="single"/>
                        </w:rPr>
                        <w:t>you</w:t>
                      </w:r>
                      <w:r w:rsidRPr="00EC2121">
                        <w:t xml:space="preserve"> navigate your life in the 21</w:t>
                      </w:r>
                      <w:r w:rsidRPr="00EC2121">
                        <w:rPr>
                          <w:vertAlign w:val="superscript"/>
                        </w:rPr>
                        <w:t>st</w:t>
                      </w:r>
                      <w:r w:rsidRPr="00EC2121">
                        <w:t xml:space="preserve"> century. </w:t>
                      </w:r>
                    </w:p>
                    <w:tbl>
                      <w:tblPr>
                        <w:tblStyle w:val="TableGrid"/>
                        <w:tblW w:w="14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4687"/>
                        <w:gridCol w:w="4687"/>
                      </w:tblGrid>
                      <w:tr w:rsidR="000B0B23" w14:paraId="7CB26E45" w14:textId="77777777" w:rsidTr="000B0B23">
                        <w:tc>
                          <w:tcPr>
                            <w:tcW w:w="4691" w:type="dxa"/>
                          </w:tcPr>
                          <w:p w14:paraId="1413CD51" w14:textId="77777777" w:rsidR="000B0B23" w:rsidRPr="000B0B23" w:rsidRDefault="000B0B23" w:rsidP="000B0B23">
                            <w:pPr>
                              <w:tabs>
                                <w:tab w:val="left" w:pos="4410"/>
                              </w:tabs>
                              <w:ind w:right="-180"/>
                            </w:pPr>
                            <w:r w:rsidRPr="000B0B23">
                              <w:rPr>
                                <w:u w:val="single"/>
                              </w:rPr>
                              <w:t>Topics covered include</w:t>
                            </w:r>
                            <w:r w:rsidRPr="000B0B23">
                              <w:t>:</w:t>
                            </w:r>
                          </w:p>
                          <w:p w14:paraId="56B85BAA" w14:textId="77777777" w:rsidR="000B0B23" w:rsidRPr="000B0B23" w:rsidRDefault="000B0B23" w:rsidP="000B0B23">
                            <w:pPr>
                              <w:numPr>
                                <w:ilvl w:val="0"/>
                                <w:numId w:val="5"/>
                              </w:numPr>
                              <w:tabs>
                                <w:tab w:val="left" w:pos="4410"/>
                              </w:tabs>
                              <w:ind w:right="-180"/>
                            </w:pPr>
                            <w:r w:rsidRPr="000B0B23">
                              <w:t>Major ethical traditions</w:t>
                            </w:r>
                          </w:p>
                          <w:p w14:paraId="79A16E48" w14:textId="77777777" w:rsidR="000B0B23" w:rsidRPr="000B0B23" w:rsidRDefault="000B0B23" w:rsidP="000B0B23">
                            <w:pPr>
                              <w:numPr>
                                <w:ilvl w:val="0"/>
                                <w:numId w:val="5"/>
                              </w:numPr>
                              <w:tabs>
                                <w:tab w:val="left" w:pos="4410"/>
                              </w:tabs>
                              <w:ind w:right="-180"/>
                            </w:pPr>
                            <w:r w:rsidRPr="000B0B23">
                              <w:t>Relativism and absolutism</w:t>
                            </w:r>
                            <w:r w:rsidRPr="000B0B23">
                              <w:tab/>
                            </w:r>
                          </w:p>
                          <w:p w14:paraId="4110C514" w14:textId="77777777" w:rsidR="000B0B23" w:rsidRPr="000B0B23" w:rsidRDefault="000B0B23" w:rsidP="000B0B23">
                            <w:pPr>
                              <w:numPr>
                                <w:ilvl w:val="0"/>
                                <w:numId w:val="5"/>
                              </w:numPr>
                              <w:tabs>
                                <w:tab w:val="left" w:pos="4410"/>
                              </w:tabs>
                              <w:ind w:right="-180"/>
                            </w:pPr>
                            <w:r w:rsidRPr="000B0B23">
                              <w:t xml:space="preserve">Morality and religion </w:t>
                            </w:r>
                          </w:p>
                          <w:p w14:paraId="3B657319" w14:textId="77777777" w:rsidR="000B0B23" w:rsidRPr="000B0B23" w:rsidRDefault="000B0B23" w:rsidP="000B0B23">
                            <w:pPr>
                              <w:numPr>
                                <w:ilvl w:val="0"/>
                                <w:numId w:val="5"/>
                              </w:numPr>
                              <w:tabs>
                                <w:tab w:val="left" w:pos="4410"/>
                              </w:tabs>
                              <w:ind w:right="-180"/>
                            </w:pPr>
                            <w:r w:rsidRPr="000B0B23">
                              <w:t xml:space="preserve">The foundations of moral obligation                                                                             </w:t>
                            </w:r>
                          </w:p>
                          <w:p w14:paraId="632FD9CA" w14:textId="77777777" w:rsidR="000B0B23" w:rsidRDefault="000B0B23" w:rsidP="000B0B23">
                            <w:pPr>
                              <w:tabs>
                                <w:tab w:val="left" w:pos="4410"/>
                              </w:tabs>
                              <w:ind w:right="-180"/>
                            </w:pPr>
                          </w:p>
                        </w:tc>
                        <w:tc>
                          <w:tcPr>
                            <w:tcW w:w="4687" w:type="dxa"/>
                          </w:tcPr>
                          <w:p w14:paraId="48F34DD4" w14:textId="7AADCA7D" w:rsidR="000B0B23" w:rsidRPr="000B0B23" w:rsidRDefault="000B0B23" w:rsidP="000B0B23">
                            <w:r>
                              <w:t>Questions considered include</w:t>
                            </w:r>
                            <w:r w:rsidRPr="000B0B23">
                              <w:t>:</w:t>
                            </w:r>
                          </w:p>
                          <w:p w14:paraId="72478EC8" w14:textId="6436A55F" w:rsidR="000B0B23" w:rsidRPr="000B0B23" w:rsidRDefault="000B0B23" w:rsidP="000B0B23">
                            <w:pPr>
                              <w:pStyle w:val="ListParagraph"/>
                              <w:numPr>
                                <w:ilvl w:val="0"/>
                                <w:numId w:val="6"/>
                              </w:numPr>
                            </w:pPr>
                            <w:r w:rsidRPr="000B0B23">
                              <w:t>Aren’t “right” and “wrong” just concepts made  up by people and their cultures?</w:t>
                            </w:r>
                          </w:p>
                          <w:p w14:paraId="591D30FF" w14:textId="3A871224" w:rsidR="000B0B23" w:rsidRPr="000B0B23" w:rsidRDefault="000B0B23" w:rsidP="000B0B23">
                            <w:pPr>
                              <w:pStyle w:val="ListParagraph"/>
                              <w:numPr>
                                <w:ilvl w:val="0"/>
                                <w:numId w:val="6"/>
                              </w:numPr>
                            </w:pPr>
                            <w:r w:rsidRPr="000B0B23">
                              <w:t>Doesn’t morality come from God?</w:t>
                            </w:r>
                          </w:p>
                          <w:p w14:paraId="68A5549D" w14:textId="21CC7587" w:rsidR="000B0B23" w:rsidRPr="000B0B23" w:rsidRDefault="000B0B23" w:rsidP="000B0B23">
                            <w:pPr>
                              <w:pStyle w:val="ListParagraph"/>
                              <w:numPr>
                                <w:ilvl w:val="0"/>
                                <w:numId w:val="6"/>
                              </w:numPr>
                            </w:pPr>
                            <w:r w:rsidRPr="000B0B23">
                              <w:t>Isn’t morality just a matter of taste or preference?</w:t>
                            </w:r>
                          </w:p>
                          <w:p w14:paraId="29AC0911" w14:textId="77777777" w:rsidR="000B0B23" w:rsidRPr="000B0B23" w:rsidRDefault="000B0B23" w:rsidP="000B0B23">
                            <w:pPr>
                              <w:pStyle w:val="ListParagraph"/>
                              <w:numPr>
                                <w:ilvl w:val="0"/>
                                <w:numId w:val="6"/>
                              </w:numPr>
                            </w:pPr>
                            <w:r w:rsidRPr="000B0B23">
                              <w:t>Do I have moral obligations to help others, or should I just look after myself?</w:t>
                            </w:r>
                          </w:p>
                          <w:p w14:paraId="70A0995B" w14:textId="77777777" w:rsidR="000B0B23" w:rsidRDefault="000B0B23" w:rsidP="000B0B23">
                            <w:pPr>
                              <w:tabs>
                                <w:tab w:val="left" w:pos="4410"/>
                              </w:tabs>
                              <w:ind w:right="-180"/>
                            </w:pPr>
                          </w:p>
                        </w:tc>
                        <w:tc>
                          <w:tcPr>
                            <w:tcW w:w="4687" w:type="dxa"/>
                          </w:tcPr>
                          <w:p w14:paraId="3DC2FEB6" w14:textId="4B0DEF42" w:rsidR="000B0B23" w:rsidRDefault="000B0B23" w:rsidP="000B0B23">
                            <w:pPr>
                              <w:tabs>
                                <w:tab w:val="left" w:pos="4410"/>
                              </w:tabs>
                              <w:ind w:right="-180"/>
                            </w:pPr>
                          </w:p>
                        </w:tc>
                      </w:tr>
                    </w:tbl>
                    <w:p w14:paraId="69E30786" w14:textId="13E59F53" w:rsidR="000B0B23" w:rsidRDefault="000B0B23" w:rsidP="000B0B23">
                      <w:pPr>
                        <w:tabs>
                          <w:tab w:val="left" w:pos="4410"/>
                        </w:tabs>
                        <w:ind w:right="-180"/>
                      </w:pPr>
                    </w:p>
                    <w:p w14:paraId="38EAB767" w14:textId="28FCB0A2" w:rsidR="000B0B23" w:rsidRPr="000B0B23" w:rsidRDefault="000B0B23" w:rsidP="000B0B23">
                      <w:pPr>
                        <w:tabs>
                          <w:tab w:val="left" w:pos="4410"/>
                        </w:tabs>
                        <w:ind w:right="-180"/>
                      </w:pPr>
                      <w:r w:rsidRPr="000B0B23">
                        <w:t>And, yes, there will be trolleys!!</w:t>
                      </w:r>
                    </w:p>
                  </w:txbxContent>
                </v:textbox>
              </v:shape>
            </w:pict>
          </mc:Fallback>
        </mc:AlternateContent>
      </w:r>
    </w:p>
    <w:p w14:paraId="05680D50" w14:textId="59C5B79A" w:rsidR="00F377CD" w:rsidRDefault="00F377CD" w:rsidP="00F377CD"/>
    <w:p w14:paraId="03D37981" w14:textId="07BE86C8" w:rsidR="00F377CD" w:rsidRDefault="00F377CD" w:rsidP="00F377CD"/>
    <w:p w14:paraId="62E8E942" w14:textId="1CEC01D1" w:rsidR="00F377CD" w:rsidRDefault="00F377CD" w:rsidP="00F377CD">
      <w:r w:rsidRPr="00631159">
        <w:rPr>
          <w:rFonts w:ascii="Times New Roman" w:hAnsi="Times New Roman"/>
          <w:i/>
          <w:iCs/>
          <w:noProof/>
        </w:rPr>
        <w:drawing>
          <wp:anchor distT="0" distB="0" distL="114300" distR="114300" simplePos="0" relativeHeight="251669504" behindDoc="0" locked="0" layoutInCell="1" allowOverlap="1" wp14:anchorId="3808480A" wp14:editId="59E53365">
            <wp:simplePos x="0" y="0"/>
            <wp:positionH relativeFrom="column">
              <wp:posOffset>5867951</wp:posOffset>
            </wp:positionH>
            <wp:positionV relativeFrom="paragraph">
              <wp:posOffset>6621780</wp:posOffset>
            </wp:positionV>
            <wp:extent cx="1352550" cy="632718"/>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30751"/>
                    <a:stretch/>
                  </pic:blipFill>
                  <pic:spPr bwMode="auto">
                    <a:xfrm>
                      <a:off x="0" y="0"/>
                      <a:ext cx="1352550" cy="6327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215CAE" w14:textId="03D8B0CF" w:rsidR="00F377CD" w:rsidRDefault="00F377CD" w:rsidP="00F377CD"/>
    <w:p w14:paraId="5BCAF04A" w14:textId="7ED7E983" w:rsidR="00C31BC0" w:rsidRDefault="000B0B23">
      <w:r w:rsidRPr="00631159">
        <w:rPr>
          <w:rFonts w:ascii="Times New Roman" w:hAnsi="Times New Roman"/>
          <w:i/>
          <w:iCs/>
          <w:noProof/>
        </w:rPr>
        <w:drawing>
          <wp:anchor distT="0" distB="0" distL="114300" distR="114300" simplePos="0" relativeHeight="251670528" behindDoc="0" locked="0" layoutInCell="1" allowOverlap="1" wp14:anchorId="5DFA3219" wp14:editId="5B0AF4C9">
            <wp:simplePos x="0" y="0"/>
            <wp:positionH relativeFrom="column">
              <wp:posOffset>5867400</wp:posOffset>
            </wp:positionH>
            <wp:positionV relativeFrom="paragraph">
              <wp:posOffset>1420495</wp:posOffset>
            </wp:positionV>
            <wp:extent cx="1381125" cy="646085"/>
            <wp:effectExtent l="0" t="0" r="0" b="0"/>
            <wp:wrapNone/>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30751"/>
                    <a:stretch/>
                  </pic:blipFill>
                  <pic:spPr bwMode="auto">
                    <a:xfrm>
                      <a:off x="0" y="0"/>
                      <a:ext cx="1381125" cy="6460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C31BC0" w:rsidSect="00F377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112F6"/>
    <w:multiLevelType w:val="hybridMultilevel"/>
    <w:tmpl w:val="0478A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1418C4"/>
    <w:multiLevelType w:val="hybridMultilevel"/>
    <w:tmpl w:val="939AEE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9812DC"/>
    <w:multiLevelType w:val="hybridMultilevel"/>
    <w:tmpl w:val="588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19286A"/>
    <w:multiLevelType w:val="hybridMultilevel"/>
    <w:tmpl w:val="31E68C32"/>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54406B0D"/>
    <w:multiLevelType w:val="hybridMultilevel"/>
    <w:tmpl w:val="3F10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581DA5"/>
    <w:multiLevelType w:val="hybridMultilevel"/>
    <w:tmpl w:val="032C31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7CD"/>
    <w:rsid w:val="000B0B23"/>
    <w:rsid w:val="000F6C3C"/>
    <w:rsid w:val="001066F3"/>
    <w:rsid w:val="001B7217"/>
    <w:rsid w:val="00600209"/>
    <w:rsid w:val="00654CC8"/>
    <w:rsid w:val="0067719D"/>
    <w:rsid w:val="00712AFD"/>
    <w:rsid w:val="0087046C"/>
    <w:rsid w:val="008A0125"/>
    <w:rsid w:val="00C31BC0"/>
    <w:rsid w:val="00F37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A872F"/>
  <w15:chartTrackingRefBased/>
  <w15:docId w15:val="{BFBD1EE8-A2D0-4115-A5EB-5D55E2345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7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7CD"/>
    <w:pPr>
      <w:ind w:left="720"/>
      <w:contextualSpacing/>
    </w:pPr>
  </w:style>
  <w:style w:type="table" w:styleId="TableGrid">
    <w:name w:val="Table Grid"/>
    <w:basedOn w:val="TableNormal"/>
    <w:uiPriority w:val="39"/>
    <w:rsid w:val="00677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0.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jpe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0.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6A9C51425AA14CA359C712A00F265A" ma:contentTypeVersion="2" ma:contentTypeDescription="Create a new document." ma:contentTypeScope="" ma:versionID="6c67ec6623aba27e532fdf584dd4ecfb">
  <xsd:schema xmlns:xsd="http://www.w3.org/2001/XMLSchema" xmlns:xs="http://www.w3.org/2001/XMLSchema" xmlns:p="http://schemas.microsoft.com/office/2006/metadata/properties" xmlns:ns2="a0e8aeb5-176a-472a-971e-83d25eb1d0fc" targetNamespace="http://schemas.microsoft.com/office/2006/metadata/properties" ma:root="true" ma:fieldsID="6e7e29e41177977f0712b5c1bb095840" ns2:_="">
    <xsd:import namespace="a0e8aeb5-176a-472a-971e-83d25eb1d0f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8aeb5-176a-472a-971e-83d25eb1d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C7EC48-2600-454C-B823-10DD2CB08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8aeb5-176a-472a-971e-83d25eb1d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450E6F-4853-4366-A2A2-8BF908D4A0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20B7DA-50FB-4881-A798-358325DB62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Bzdak,David</dc:creator>
  <cp:keywords/>
  <dc:description/>
  <cp:lastModifiedBy>Kenny,Patrick</cp:lastModifiedBy>
  <cp:revision>9</cp:revision>
  <dcterms:created xsi:type="dcterms:W3CDTF">2023-03-09T17:59:00Z</dcterms:created>
  <dcterms:modified xsi:type="dcterms:W3CDTF">2023-04-07T12:27:00Z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0x010100896A9C51425AA14CA359C712A00F265A</vt:lpwstr>
  </property>
</Properties>
</file>